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45" w:rsidRDefault="00EF4B9B">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3GPP TSG RAN WG1 Meeting #8</w:t>
      </w:r>
      <w:r>
        <w:rPr>
          <w:rFonts w:ascii="Arial" w:eastAsia="等线" w:hAnsi="Arial" w:cs="Arial" w:hint="eastAsia"/>
          <w:b/>
          <w:bCs/>
          <w:lang w:val="en-GB" w:eastAsia="zh-CN"/>
        </w:rPr>
        <w:t xml:space="preserve">7     </w:t>
      </w:r>
      <w:r w:rsidR="00D65C45">
        <w:rPr>
          <w:rFonts w:ascii="Arial" w:eastAsia="等线" w:hAnsi="Arial" w:cs="Arial"/>
          <w:b/>
          <w:bCs/>
          <w:lang w:val="en-GB" w:eastAsia="zh-CN"/>
        </w:rPr>
        <w:t xml:space="preserve">                                                                         </w:t>
      </w:r>
      <w:r w:rsidR="00643D60" w:rsidRPr="00643D60">
        <w:rPr>
          <w:rFonts w:ascii="Arial" w:eastAsia="等线" w:hAnsi="Arial" w:cs="Arial"/>
          <w:b/>
          <w:bCs/>
          <w:lang w:val="en-GB" w:eastAsia="zh-CN"/>
        </w:rPr>
        <w:t>R1-16</w:t>
      </w:r>
      <w:r w:rsidR="000C499B">
        <w:rPr>
          <w:rFonts w:ascii="Arial" w:eastAsia="等线" w:hAnsi="Arial" w:cs="Arial" w:hint="eastAsia"/>
          <w:b/>
          <w:bCs/>
          <w:lang w:val="en-GB" w:eastAsia="zh-CN"/>
        </w:rPr>
        <w:t>13741</w:t>
      </w:r>
    </w:p>
    <w:p w:rsidR="00790F70" w:rsidRPr="00FF7BEB" w:rsidRDefault="00790F70" w:rsidP="00790F70">
      <w:pPr>
        <w:tabs>
          <w:tab w:val="center" w:pos="4536"/>
          <w:tab w:val="right" w:pos="9072"/>
          <w:tab w:val="right" w:pos="9781"/>
        </w:tabs>
        <w:spacing w:line="271" w:lineRule="auto"/>
        <w:ind w:right="-58"/>
        <w:rPr>
          <w:rFonts w:ascii="Arial" w:hAnsi="Arial"/>
          <w:b/>
        </w:rPr>
      </w:pPr>
      <w:r>
        <w:rPr>
          <w:rFonts w:ascii="Arial" w:hAnsi="Arial" w:hint="eastAsia"/>
          <w:b/>
        </w:rPr>
        <w:t>Reno</w:t>
      </w:r>
      <w:r>
        <w:rPr>
          <w:rFonts w:ascii="Arial" w:hAnsi="Arial"/>
          <w:b/>
        </w:rPr>
        <w:t xml:space="preserve">, </w:t>
      </w:r>
      <w:r>
        <w:rPr>
          <w:rFonts w:ascii="Arial" w:hAnsi="Arial" w:hint="eastAsia"/>
          <w:b/>
        </w:rPr>
        <w:t>USA</w:t>
      </w:r>
      <w:r>
        <w:rPr>
          <w:rFonts w:ascii="Arial" w:hAnsi="Arial"/>
          <w:b/>
        </w:rPr>
        <w:t>,</w:t>
      </w:r>
      <w:r w:rsidRPr="00477343">
        <w:rPr>
          <w:rFonts w:ascii="Arial" w:hAnsi="Arial"/>
          <w:b/>
          <w:lang w:val="pt-BR" w:eastAsia="ja-JP"/>
        </w:rPr>
        <w:t xml:space="preserve"> </w:t>
      </w:r>
      <w:r>
        <w:rPr>
          <w:rFonts w:ascii="Arial" w:hAnsi="Arial" w:hint="eastAsia"/>
          <w:b/>
        </w:rPr>
        <w:t>14th</w:t>
      </w:r>
      <w:r w:rsidRPr="00477343">
        <w:rPr>
          <w:rFonts w:ascii="Arial" w:hAnsi="Arial"/>
          <w:b/>
          <w:lang w:eastAsia="ja-JP"/>
        </w:rPr>
        <w:t xml:space="preserve"> </w:t>
      </w:r>
      <w:r w:rsidRPr="00477343">
        <w:rPr>
          <w:rFonts w:ascii="Arial" w:hAnsi="Arial"/>
          <w:b/>
        </w:rPr>
        <w:t xml:space="preserve">– </w:t>
      </w:r>
      <w:r>
        <w:rPr>
          <w:rFonts w:ascii="Arial" w:hAnsi="Arial" w:hint="eastAsia"/>
          <w:b/>
        </w:rPr>
        <w:t>18</w:t>
      </w:r>
      <w:r>
        <w:rPr>
          <w:rFonts w:ascii="Arial" w:hAnsi="Arial"/>
          <w:b/>
        </w:rPr>
        <w:t>th</w:t>
      </w:r>
      <w:r w:rsidRPr="00477343">
        <w:rPr>
          <w:rFonts w:ascii="Arial" w:hAnsi="Arial"/>
          <w:b/>
          <w:lang w:eastAsia="ja-JP"/>
        </w:rPr>
        <w:t xml:space="preserve"> </w:t>
      </w:r>
      <w:r>
        <w:rPr>
          <w:rFonts w:ascii="Arial" w:hAnsi="Arial" w:hint="eastAsia"/>
          <w:b/>
        </w:rPr>
        <w:t>November</w:t>
      </w:r>
      <w:r>
        <w:rPr>
          <w:rFonts w:ascii="Arial" w:hAnsi="Arial"/>
          <w:b/>
          <w:lang w:eastAsia="ja-JP"/>
        </w:rPr>
        <w:t xml:space="preserve"> 201</w:t>
      </w:r>
      <w:r>
        <w:rPr>
          <w:rFonts w:ascii="Arial" w:hAnsi="Arial"/>
          <w:b/>
        </w:rPr>
        <w:t>6</w:t>
      </w:r>
    </w:p>
    <w:p w:rsidR="00D65C45" w:rsidRDefault="00D65C45" w:rsidP="00EF4FD1">
      <w:pPr>
        <w:widowControl w:val="0"/>
        <w:snapToGrid/>
        <w:spacing w:after="0"/>
        <w:ind w:left="1561" w:hangingChars="709" w:hanging="1561"/>
        <w:jc w:val="left"/>
        <w:outlineLvl w:val="0"/>
        <w:rPr>
          <w:rFonts w:ascii="Arial" w:eastAsia="等线" w:hAnsi="Arial" w:cs="Arial"/>
          <w:b/>
          <w:bCs/>
          <w:lang w:val="en-GB" w:eastAsia="zh-CN"/>
        </w:rPr>
      </w:pPr>
      <w:r>
        <w:rPr>
          <w:rFonts w:ascii="Arial" w:eastAsia="等线" w:hAnsi="Arial" w:cs="Arial"/>
          <w:b/>
          <w:bCs/>
          <w:lang w:val="en-GB" w:eastAsia="zh-CN"/>
        </w:rPr>
        <w:t xml:space="preserve">Source: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ZTE</w:t>
      </w:r>
      <w:r w:rsidR="00A24E49">
        <w:rPr>
          <w:rFonts w:ascii="Arial" w:eastAsia="等线" w:hAnsi="Arial" w:cs="Arial" w:hint="eastAsia"/>
          <w:b/>
          <w:bCs/>
          <w:lang w:val="en-GB" w:eastAsia="zh-CN"/>
        </w:rPr>
        <w:t xml:space="preserve">, ZTE Microelectronics, Ericsson, </w:t>
      </w:r>
      <w:r w:rsidR="00334D20" w:rsidRPr="00334D20">
        <w:rPr>
          <w:rFonts w:ascii="Arial" w:eastAsia="等线" w:hAnsi="Arial" w:cs="Arial"/>
          <w:b/>
          <w:bCs/>
          <w:lang w:val="en-GB" w:eastAsia="zh-CN"/>
        </w:rPr>
        <w:t>LG Electronics</w:t>
      </w:r>
      <w:r w:rsidR="00EF4FD1">
        <w:rPr>
          <w:rFonts w:ascii="Arial" w:eastAsia="等线" w:hAnsi="Arial" w:cs="Arial" w:hint="eastAsia"/>
          <w:b/>
          <w:bCs/>
          <w:lang w:val="en-GB" w:eastAsia="zh-CN"/>
        </w:rPr>
        <w:t xml:space="preserve">, </w:t>
      </w:r>
      <w:r w:rsidR="00EF4FD1" w:rsidRPr="00EF4FD1">
        <w:rPr>
          <w:rFonts w:ascii="Arial" w:eastAsia="等线" w:hAnsi="Arial" w:cs="Arial"/>
          <w:b/>
          <w:bCs/>
          <w:lang w:val="en-GB" w:eastAsia="zh-CN"/>
        </w:rPr>
        <w:t>Spreadtrum Communications</w:t>
      </w:r>
    </w:p>
    <w:p w:rsidR="00D65C45" w:rsidRDefault="00D65C45" w:rsidP="00417A7D">
      <w:pPr>
        <w:widowControl w:val="0"/>
        <w:snapToGrid/>
        <w:spacing w:after="0"/>
        <w:ind w:left="1701" w:hangingChars="773" w:hanging="1701"/>
        <w:jc w:val="left"/>
        <w:rPr>
          <w:rFonts w:ascii="Arial" w:eastAsia="等线" w:hAnsi="Arial" w:cs="Arial"/>
          <w:b/>
          <w:bCs/>
          <w:lang w:val="en-GB" w:eastAsia="zh-CN"/>
        </w:rPr>
      </w:pPr>
      <w:r>
        <w:rPr>
          <w:rFonts w:ascii="Arial" w:eastAsia="等线" w:hAnsi="Arial" w:cs="Arial"/>
          <w:b/>
          <w:bCs/>
          <w:lang w:val="en-GB" w:eastAsia="zh-CN"/>
        </w:rPr>
        <w:t xml:space="preserve">Title: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sidR="00442187" w:rsidRPr="00442187">
        <w:rPr>
          <w:rFonts w:ascii="Arial" w:eastAsia="等线" w:hAnsi="Arial" w:cs="Arial"/>
          <w:b/>
          <w:bCs/>
          <w:lang w:val="en-GB" w:eastAsia="zh-CN"/>
        </w:rPr>
        <w:t>Way forward on Phase 1 and Phase 2 MIMO calibration for NR</w:t>
      </w:r>
    </w:p>
    <w:p w:rsidR="00D65C45" w:rsidRDefault="00D65C45">
      <w:pPr>
        <w:widowControl w:val="0"/>
        <w:snapToGrid/>
        <w:spacing w:after="0"/>
        <w:jc w:val="left"/>
        <w:rPr>
          <w:rFonts w:ascii="Arial" w:eastAsia="等线" w:hAnsi="Arial" w:cs="Arial"/>
          <w:b/>
          <w:bCs/>
          <w:lang w:val="en-GB" w:eastAsia="zh-CN"/>
        </w:rPr>
      </w:pPr>
      <w:r>
        <w:rPr>
          <w:rFonts w:ascii="Arial" w:eastAsia="等线" w:hAnsi="Arial" w:cs="Arial"/>
          <w:b/>
          <w:bCs/>
          <w:lang w:val="en-GB" w:eastAsia="zh-CN"/>
        </w:rPr>
        <w:t>Agenda Item:</w:t>
      </w:r>
      <w:bookmarkStart w:id="0" w:name="Source"/>
      <w:bookmarkEnd w:id="0"/>
      <w:r>
        <w:rPr>
          <w:rFonts w:ascii="Arial" w:eastAsia="等线" w:hAnsi="Arial" w:cs="Arial"/>
          <w:b/>
          <w:bCs/>
          <w:lang w:val="en-GB" w:eastAsia="zh-CN"/>
        </w:rPr>
        <w:t xml:space="preserve"> </w:t>
      </w:r>
      <w:r w:rsidR="00643D60">
        <w:rPr>
          <w:rFonts w:ascii="Arial" w:eastAsia="等线" w:hAnsi="Arial" w:cs="Arial"/>
          <w:b/>
          <w:bCs/>
          <w:lang w:val="en-GB" w:eastAsia="zh-CN"/>
        </w:rPr>
        <w:t xml:space="preserve"> </w:t>
      </w:r>
      <w:r>
        <w:rPr>
          <w:rFonts w:ascii="Arial" w:eastAsia="等线" w:hAnsi="Arial" w:cs="Arial"/>
          <w:b/>
          <w:bCs/>
          <w:lang w:val="en-GB" w:eastAsia="zh-CN"/>
        </w:rPr>
        <w:t xml:space="preserve">  </w:t>
      </w:r>
      <w:r w:rsidR="00790F70" w:rsidRPr="00790F70">
        <w:rPr>
          <w:rFonts w:hint="eastAsia"/>
          <w:b/>
          <w:lang w:eastAsia="zh-CN"/>
        </w:rPr>
        <w:t>7</w:t>
      </w:r>
      <w:r w:rsidR="00790F70" w:rsidRPr="00790F70">
        <w:rPr>
          <w:b/>
          <w:lang w:eastAsia="zh-CN"/>
        </w:rPr>
        <w:t>.</w:t>
      </w:r>
      <w:r w:rsidR="00790F70" w:rsidRPr="00790F70">
        <w:rPr>
          <w:rFonts w:hint="eastAsia"/>
          <w:b/>
          <w:lang w:eastAsia="zh-CN"/>
        </w:rPr>
        <w:t>1</w:t>
      </w:r>
      <w:r w:rsidR="00790F70" w:rsidRPr="00790F70">
        <w:rPr>
          <w:b/>
          <w:lang w:eastAsia="zh-CN"/>
        </w:rPr>
        <w:t>.</w:t>
      </w:r>
      <w:r w:rsidR="00790F70" w:rsidRPr="00790F70">
        <w:rPr>
          <w:rFonts w:hint="eastAsia"/>
          <w:b/>
          <w:lang w:eastAsia="zh-CN"/>
        </w:rPr>
        <w:t>3.</w:t>
      </w:r>
      <w:r w:rsidR="001661CC">
        <w:rPr>
          <w:rFonts w:hint="eastAsia"/>
          <w:b/>
          <w:lang w:eastAsia="zh-CN"/>
        </w:rPr>
        <w:t>4</w:t>
      </w:r>
      <w:r w:rsidRPr="00790F70">
        <w:rPr>
          <w:rFonts w:ascii="Arial" w:eastAsia="等线" w:hAnsi="Arial" w:cs="Arial"/>
          <w:b/>
          <w:bCs/>
          <w:lang w:val="en-GB" w:eastAsia="zh-CN"/>
        </w:rPr>
        <w:t xml:space="preserve"> </w:t>
      </w:r>
      <w:r>
        <w:rPr>
          <w:rFonts w:ascii="Arial" w:eastAsia="等线" w:hAnsi="Arial" w:cs="Arial"/>
          <w:b/>
          <w:bCs/>
          <w:lang w:val="en-GB" w:eastAsia="zh-CN"/>
        </w:rPr>
        <w:t xml:space="preserve"> </w:t>
      </w:r>
    </w:p>
    <w:p w:rsidR="00D65C45" w:rsidRDefault="00D65C45">
      <w:pPr>
        <w:pBdr>
          <w:bottom w:val="single" w:sz="4" w:space="1" w:color="auto"/>
        </w:pBdr>
        <w:tabs>
          <w:tab w:val="left" w:pos="2552"/>
        </w:tabs>
        <w:autoSpaceDE/>
        <w:autoSpaceDN/>
        <w:snapToGrid/>
        <w:spacing w:after="0" w:line="300" w:lineRule="auto"/>
        <w:jc w:val="left"/>
        <w:rPr>
          <w:rFonts w:ascii="Arial" w:eastAsia="等线" w:hAnsi="Arial" w:cs="Arial"/>
          <w:b/>
          <w:lang w:eastAsia="zh-CN"/>
        </w:rPr>
      </w:pPr>
      <w:r>
        <w:rPr>
          <w:rFonts w:ascii="Arial" w:eastAsia="等线" w:hAnsi="Arial" w:cs="Arial"/>
          <w:b/>
          <w:lang w:eastAsia="zh-CN"/>
        </w:rPr>
        <w:t>Document for:</w:t>
      </w:r>
      <w:bookmarkStart w:id="1" w:name="DocumentFor"/>
      <w:bookmarkEnd w:id="1"/>
      <w:r>
        <w:rPr>
          <w:rFonts w:ascii="Arial" w:eastAsia="等线" w:hAnsi="Arial" w:cs="Arial"/>
          <w:b/>
          <w:lang w:eastAsia="zh-CN"/>
        </w:rPr>
        <w:t xml:space="preserve">  Discussion and Decision</w:t>
      </w: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Introduction</w:t>
      </w:r>
    </w:p>
    <w:p w:rsidR="00D65C45" w:rsidRDefault="00D65C45">
      <w:pPr>
        <w:autoSpaceDE/>
        <w:autoSpaceDN/>
        <w:adjustRightInd/>
        <w:snapToGrid/>
        <w:spacing w:after="0"/>
        <w:jc w:val="left"/>
        <w:rPr>
          <w:rFonts w:eastAsia="等线"/>
          <w:lang w:eastAsia="zh-CN"/>
        </w:rPr>
      </w:pPr>
      <w:r>
        <w:rPr>
          <w:rFonts w:eastAsia="等线"/>
          <w:lang w:eastAsia="zh-CN"/>
        </w:rPr>
        <w:t xml:space="preserve">In </w:t>
      </w:r>
      <w:r w:rsidR="00790F70">
        <w:rPr>
          <w:rFonts w:eastAsia="等线" w:hint="eastAsia"/>
          <w:lang w:eastAsia="zh-CN"/>
        </w:rPr>
        <w:t>[86-20] email discussion</w:t>
      </w:r>
      <w:r>
        <w:rPr>
          <w:rFonts w:eastAsia="等线"/>
          <w:lang w:eastAsia="zh-CN"/>
        </w:rPr>
        <w:t xml:space="preserve">, the following agreements on </w:t>
      </w:r>
      <w:r w:rsidR="00790F70">
        <w:rPr>
          <w:rFonts w:eastAsia="等线" w:hint="eastAsia"/>
          <w:lang w:eastAsia="zh-CN"/>
        </w:rPr>
        <w:t xml:space="preserve">the phased approach for NR </w:t>
      </w:r>
      <w:r>
        <w:rPr>
          <w:rFonts w:eastAsia="等线"/>
          <w:lang w:eastAsia="zh-CN"/>
        </w:rPr>
        <w:t>MIMO calibration have been made.</w:t>
      </w:r>
    </w:p>
    <w:p w:rsidR="00790F70" w:rsidRPr="00790F70" w:rsidRDefault="00790F70" w:rsidP="00790F70">
      <w:pPr>
        <w:rPr>
          <w:rFonts w:eastAsia="MS Mincho"/>
          <w:u w:val="single"/>
          <w:lang w:eastAsia="ja-JP"/>
        </w:rPr>
      </w:pPr>
      <w:r w:rsidRPr="00790F70">
        <w:rPr>
          <w:rFonts w:eastAsia="MS Mincho"/>
          <w:u w:val="single"/>
          <w:lang w:eastAsia="ja-JP"/>
        </w:rPr>
        <w:t>Agreement</w:t>
      </w:r>
      <w:r w:rsidR="00D46CB5">
        <w:rPr>
          <w:rFonts w:hint="eastAsia"/>
          <w:u w:val="single"/>
          <w:lang w:eastAsia="zh-CN"/>
        </w:rPr>
        <w:t>s</w:t>
      </w:r>
      <w:r w:rsidRPr="00790F70">
        <w:rPr>
          <w:rFonts w:eastAsia="MS Mincho"/>
          <w:u w:val="single"/>
          <w:lang w:eastAsia="ja-JP"/>
        </w:rPr>
        <w:t>:</w:t>
      </w:r>
    </w:p>
    <w:p w:rsidR="00790F70" w:rsidRPr="005221B5" w:rsidRDefault="00790F70" w:rsidP="00790F70">
      <w:pPr>
        <w:rPr>
          <w:color w:val="000000" w:themeColor="text1"/>
          <w:lang w:eastAsia="zh-CN"/>
        </w:rPr>
      </w:pPr>
      <w:r w:rsidRPr="005221B5">
        <w:rPr>
          <w:color w:val="000000" w:themeColor="text1"/>
          <w:lang w:eastAsia="zh-CN"/>
        </w:rPr>
        <w:t>Follow the phased approach below for calibration:</w:t>
      </w:r>
    </w:p>
    <w:p w:rsidR="00790F70" w:rsidRDefault="00790F70" w:rsidP="00790F70">
      <w:pPr>
        <w:jc w:val="left"/>
        <w:rPr>
          <w:color w:val="000000" w:themeColor="text1"/>
          <w:szCs w:val="20"/>
          <w:lang w:eastAsia="zh-CN"/>
        </w:rPr>
      </w:pPr>
      <w:r w:rsidRPr="005221B5">
        <w:rPr>
          <w:color w:val="000000" w:themeColor="text1"/>
          <w:lang w:eastAsia="zh-CN"/>
        </w:rPr>
        <w:t xml:space="preserve">Phase 1: Calibration can be used to check the channel model and the basic beamforming behavior, e.g., by looking at the SNR/SINR distribution (aim to finish it in RAN1#86bis) </w:t>
      </w:r>
      <w:r w:rsidRPr="005221B5">
        <w:rPr>
          <w:color w:val="000000" w:themeColor="text1"/>
          <w:lang w:eastAsia="zh-CN"/>
        </w:rPr>
        <w:br/>
        <w:t>Phase 2:  Start discussion on whether and how to establish the baseline.  Further discuss simulation assumptions for Phase 2</w:t>
      </w:r>
      <w:r>
        <w:rPr>
          <w:color w:val="000000" w:themeColor="text1"/>
          <w:lang w:eastAsia="zh-CN"/>
        </w:rPr>
        <w:t xml:space="preserve"> and Phase 3</w:t>
      </w:r>
      <w:r w:rsidRPr="005221B5">
        <w:rPr>
          <w:color w:val="000000" w:themeColor="text1"/>
          <w:lang w:eastAsia="zh-CN"/>
        </w:rPr>
        <w:t xml:space="preserve">. Calibration can be used to check the link/system level performances, e.g., by looking at the BLER and spectrum efficiency (aim to finish it in RAN1#87) </w:t>
      </w:r>
      <w:r w:rsidRPr="005221B5">
        <w:rPr>
          <w:color w:val="000000" w:themeColor="text1"/>
          <w:lang w:eastAsia="zh-CN"/>
        </w:rPr>
        <w:br/>
        <w:t xml:space="preserve">Phase 3: Calibration can be used to check the UE movement/rotation/blockage (aim to finish it after RAN1#87) </w:t>
      </w:r>
      <w:r w:rsidRPr="005221B5">
        <w:rPr>
          <w:color w:val="000000" w:themeColor="text1"/>
          <w:sz w:val="24"/>
          <w:szCs w:val="24"/>
          <w:lang w:eastAsia="zh-CN"/>
        </w:rPr>
        <w:br/>
      </w:r>
      <w:r w:rsidRPr="005221B5">
        <w:rPr>
          <w:color w:val="000000" w:themeColor="text1"/>
          <w:szCs w:val="20"/>
          <w:lang w:eastAsia="zh-CN"/>
        </w:rPr>
        <w:t>NOTE: Parameters can be different in different phases and can be re-discussed in each phase if needed.</w:t>
      </w:r>
    </w:p>
    <w:p w:rsidR="00790F70" w:rsidRDefault="00790F70">
      <w:pPr>
        <w:autoSpaceDE/>
        <w:autoSpaceDN/>
        <w:adjustRightInd/>
        <w:snapToGrid/>
        <w:spacing w:after="0"/>
        <w:jc w:val="left"/>
        <w:rPr>
          <w:rFonts w:eastAsia="等线"/>
          <w:lang w:eastAsia="zh-CN"/>
        </w:rPr>
      </w:pPr>
      <w:r>
        <w:rPr>
          <w:rFonts w:eastAsia="等线" w:hint="eastAsia"/>
          <w:lang w:eastAsia="zh-CN"/>
        </w:rPr>
        <w:t>In RAN1 #86-BIS, the following agreements on Phase 1&amp;2 calibration for NR MIMO have been reached:</w:t>
      </w:r>
    </w:p>
    <w:p w:rsidR="00D65C45" w:rsidRDefault="00D65C45">
      <w:pPr>
        <w:rPr>
          <w:rFonts w:eastAsia="MS Mincho"/>
          <w:u w:val="single"/>
          <w:lang w:eastAsia="ja-JP"/>
        </w:rPr>
      </w:pPr>
      <w:r>
        <w:rPr>
          <w:rFonts w:eastAsia="MS Mincho"/>
          <w:u w:val="single"/>
          <w:lang w:eastAsia="ja-JP"/>
        </w:rPr>
        <w:t>Agreements:</w:t>
      </w:r>
    </w:p>
    <w:p w:rsidR="00452D3C" w:rsidRPr="00E27FB1" w:rsidRDefault="00452D3C" w:rsidP="00452D3C">
      <w:pPr>
        <w:numPr>
          <w:ilvl w:val="0"/>
          <w:numId w:val="1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452D3C" w:rsidRPr="00E27FB1" w:rsidRDefault="00452D3C" w:rsidP="00452D3C">
      <w:pPr>
        <w:numPr>
          <w:ilvl w:val="1"/>
          <w:numId w:val="1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452D3C" w:rsidRPr="00452D3C" w:rsidRDefault="00452D3C" w:rsidP="00452D3C">
      <w:pPr>
        <w:numPr>
          <w:ilvl w:val="0"/>
          <w:numId w:val="14"/>
        </w:numPr>
        <w:autoSpaceDE/>
        <w:autoSpaceDN/>
        <w:adjustRightInd/>
        <w:snapToGrid/>
        <w:spacing w:after="0"/>
        <w:jc w:val="left"/>
        <w:rPr>
          <w:rFonts w:eastAsia="MS Mincho"/>
          <w:lang w:eastAsia="ja-JP"/>
        </w:rPr>
      </w:pPr>
      <w:r w:rsidRPr="00452D3C">
        <w:rPr>
          <w:rFonts w:eastAsia="MS Mincho" w:hint="eastAsia"/>
          <w:lang w:eastAsia="ja-JP"/>
        </w:rPr>
        <w:t>E</w:t>
      </w:r>
      <w:r w:rsidRPr="00452D3C">
        <w:rPr>
          <w:rFonts w:eastAsia="MS Mincho"/>
          <w:lang w:eastAsia="ja-JP"/>
        </w:rPr>
        <w:t xml:space="preserve">mail discussion </w:t>
      </w:r>
      <w:r w:rsidRPr="00452D3C">
        <w:rPr>
          <w:rFonts w:eastAsia="MS Mincho" w:hint="eastAsia"/>
          <w:lang w:eastAsia="ja-JP"/>
        </w:rPr>
        <w:t xml:space="preserve">about the calibration work </w:t>
      </w:r>
      <w:r w:rsidRPr="00452D3C">
        <w:rPr>
          <w:rFonts w:eastAsia="MS Mincho"/>
          <w:lang w:eastAsia="ja-JP"/>
        </w:rPr>
        <w:t>until 28th October – Ruyue (ZTE)</w:t>
      </w:r>
    </w:p>
    <w:p w:rsidR="00452D3C" w:rsidRPr="00E27FB1" w:rsidRDefault="00452D3C" w:rsidP="00452D3C">
      <w:pPr>
        <w:numPr>
          <w:ilvl w:val="0"/>
          <w:numId w:val="1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8F1646" w:rsidRDefault="00954ABE">
      <w:pPr>
        <w:autoSpaceDE/>
        <w:autoSpaceDN/>
        <w:adjustRightInd/>
        <w:snapToGrid/>
        <w:spacing w:after="0"/>
        <w:rPr>
          <w:rFonts w:eastAsia="等线"/>
          <w:lang w:eastAsia="zh-CN"/>
        </w:rPr>
      </w:pPr>
      <w:r>
        <w:rPr>
          <w:rFonts w:eastAsia="等线"/>
          <w:lang w:eastAsia="zh-CN"/>
        </w:rPr>
        <w:t xml:space="preserve">This </w:t>
      </w:r>
      <w:r>
        <w:rPr>
          <w:rFonts w:eastAsia="等线" w:hint="eastAsia"/>
          <w:lang w:eastAsia="zh-CN"/>
        </w:rPr>
        <w:t xml:space="preserve">way forwards </w:t>
      </w:r>
      <w:r>
        <w:rPr>
          <w:rFonts w:eastAsia="等线"/>
          <w:lang w:eastAsia="zh-CN"/>
        </w:rPr>
        <w:t xml:space="preserve">summarizes </w:t>
      </w:r>
      <w:r>
        <w:rPr>
          <w:rFonts w:eastAsia="等线" w:hint="eastAsia"/>
          <w:lang w:eastAsia="zh-CN"/>
        </w:rPr>
        <w:t xml:space="preserve">RAN1-87 offline </w:t>
      </w:r>
      <w:r>
        <w:rPr>
          <w:rFonts w:eastAsia="等线"/>
          <w:lang w:eastAsia="zh-CN"/>
        </w:rPr>
        <w:t>discussion</w:t>
      </w:r>
      <w:r>
        <w:rPr>
          <w:rFonts w:eastAsia="等线" w:hint="eastAsia"/>
          <w:lang w:eastAsia="zh-CN"/>
        </w:rPr>
        <w:t xml:space="preserve"> and </w:t>
      </w:r>
      <w:r>
        <w:rPr>
          <w:rFonts w:eastAsia="等线"/>
          <w:lang w:eastAsia="zh-CN"/>
        </w:rPr>
        <w:t xml:space="preserve">email discussion </w:t>
      </w:r>
      <w:r>
        <w:rPr>
          <w:rFonts w:eastAsia="等线" w:hint="eastAsia"/>
          <w:lang w:eastAsia="zh-CN"/>
        </w:rPr>
        <w:t>about the simulation assumptions and metrics for Phase 1 and Phase 2 NR MIMO calibration</w:t>
      </w:r>
      <w:r>
        <w:rPr>
          <w:rFonts w:eastAsia="等线"/>
          <w:lang w:eastAsia="zh-CN"/>
        </w:rPr>
        <w:t>.</w:t>
      </w:r>
    </w:p>
    <w:p w:rsidR="008F1646" w:rsidRDefault="008F1646" w:rsidP="008F1646">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Pr>
          <w:rFonts w:eastAsia="等线" w:hint="eastAsia"/>
          <w:b/>
          <w:sz w:val="30"/>
          <w:szCs w:val="30"/>
          <w:lang w:eastAsia="zh-CN"/>
        </w:rPr>
        <w:t xml:space="preserve">Phase 1 </w:t>
      </w:r>
      <w:r>
        <w:rPr>
          <w:rFonts w:eastAsia="等线"/>
          <w:b/>
          <w:sz w:val="30"/>
          <w:szCs w:val="30"/>
          <w:lang w:eastAsia="zh-CN"/>
        </w:rPr>
        <w:t>MIMO calibration</w:t>
      </w: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Link-level calibration</w:t>
      </w:r>
    </w:p>
    <w:p w:rsidR="004E29D6" w:rsidRDefault="004E29D6" w:rsidP="004E29D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4E29D6" w:rsidRPr="004E29D6" w:rsidRDefault="004E29D6" w:rsidP="004E29D6">
      <w:pPr>
        <w:autoSpaceDE/>
        <w:autoSpaceDN/>
        <w:adjustRightInd/>
        <w:snapToGrid/>
        <w:spacing w:after="0"/>
        <w:rPr>
          <w:rFonts w:eastAsia="等线"/>
          <w:lang w:eastAsia="zh-CN"/>
        </w:rPr>
      </w:pPr>
    </w:p>
    <w:p w:rsidR="004E29D6" w:rsidRDefault="004E29D6" w:rsidP="004E29D6">
      <w:pPr>
        <w:autoSpaceDE/>
        <w:autoSpaceDN/>
        <w:adjustRightInd/>
        <w:snapToGrid/>
        <w:spacing w:after="0"/>
        <w:rPr>
          <w:rFonts w:eastAsia="等线"/>
          <w:lang w:eastAsia="zh-CN"/>
        </w:rPr>
      </w:pPr>
      <w:r>
        <w:rPr>
          <w:rFonts w:eastAsia="等线" w:hint="eastAsia"/>
          <w:lang w:eastAsia="zh-CN"/>
        </w:rPr>
        <w:t xml:space="preserve">Taking into account the practical angles of BS and UE, it is recommended that the ZoD of BS is fixed with [90] degree in zenith domain and the ZoA of UE is fixed with [90] degree in Zenith domain to update these agreements in </w:t>
      </w:r>
      <w:r w:rsidRPr="00BF381A">
        <w:rPr>
          <w:rFonts w:eastAsia="等线"/>
          <w:lang w:eastAsia="zh-CN"/>
        </w:rPr>
        <w:t>[86b-19] email discussion</w:t>
      </w:r>
      <w:r>
        <w:rPr>
          <w:rFonts w:eastAsia="等线" w:hint="eastAsia"/>
          <w:lang w:eastAsia="zh-CN"/>
        </w:rPr>
        <w:t xml:space="preserve">. </w:t>
      </w:r>
    </w:p>
    <w:p w:rsidR="008F1646" w:rsidRDefault="004E29D6">
      <w:pPr>
        <w:autoSpaceDE/>
        <w:autoSpaceDN/>
        <w:adjustRightInd/>
        <w:snapToGrid/>
        <w:spacing w:after="0"/>
        <w:rPr>
          <w:rFonts w:eastAsia="等线"/>
          <w:lang w:eastAsia="zh-CN"/>
        </w:rPr>
      </w:pPr>
      <w:r>
        <w:rPr>
          <w:rFonts w:eastAsia="等线" w:hint="eastAsia"/>
          <w:lang w:eastAsia="zh-CN"/>
        </w:rPr>
        <w:t xml:space="preserve"> </w:t>
      </w:r>
    </w:p>
    <w:p w:rsidR="002D1F8D" w:rsidRPr="004E29D6" w:rsidRDefault="002D1F8D">
      <w:pPr>
        <w:autoSpaceDE/>
        <w:autoSpaceDN/>
        <w:adjustRightInd/>
        <w:snapToGrid/>
        <w:spacing w:after="0"/>
        <w:rPr>
          <w:rFonts w:eastAsia="等线"/>
          <w:lang w:eastAsia="zh-CN"/>
        </w:rPr>
      </w:pPr>
    </w:p>
    <w:p w:rsidR="00A24E49" w:rsidRDefault="002D1F8D">
      <w:pPr>
        <w:ind w:left="110" w:hangingChars="50" w:hanging="110"/>
        <w:rPr>
          <w:rFonts w:eastAsia="宋体"/>
          <w:color w:val="000000" w:themeColor="text1"/>
          <w:lang w:eastAsia="zh-CN"/>
        </w:rPr>
      </w:pPr>
      <w:r w:rsidRPr="00164BAD">
        <w:rPr>
          <w:rFonts w:hint="eastAsia"/>
          <w:b/>
          <w:i/>
          <w:lang w:eastAsia="zh-CN"/>
        </w:rPr>
        <w:t>Proposal:</w:t>
      </w:r>
    </w:p>
    <w:p w:rsidR="002D1F8D" w:rsidRPr="008F1646" w:rsidRDefault="002D1F8D">
      <w:pPr>
        <w:autoSpaceDE/>
        <w:autoSpaceDN/>
        <w:adjustRightInd/>
        <w:snapToGrid/>
        <w:spacing w:after="0"/>
        <w:rPr>
          <w:rFonts w:eastAsia="等线"/>
          <w:lang w:eastAsia="zh-CN"/>
        </w:rPr>
      </w:pPr>
      <w:r w:rsidRPr="00475CD2">
        <w:rPr>
          <w:rFonts w:eastAsia="宋体"/>
          <w:color w:val="000000" w:themeColor="text1"/>
          <w:lang w:eastAsia="zh-CN"/>
        </w:rPr>
        <w:t>Calibrate both CDL-A and CDL-B with delay spread =100ns and UE speed=3km/h.  The angles of BS, i.e., AoD, ZoD, are fixed with [0] degree in azimuth domain and [</w:t>
      </w:r>
      <w:r>
        <w:rPr>
          <w:rFonts w:eastAsia="宋体" w:hint="eastAsia"/>
          <w:color w:val="000000" w:themeColor="text1"/>
          <w:lang w:eastAsia="zh-CN"/>
        </w:rPr>
        <w:t>9</w:t>
      </w:r>
      <w:r w:rsidRPr="00475CD2">
        <w:rPr>
          <w:rFonts w:eastAsia="宋体"/>
          <w:color w:val="000000" w:themeColor="text1"/>
          <w:lang w:eastAsia="zh-CN"/>
        </w:rPr>
        <w:t>0] degree in zenith domain, and those of UE, i.e., AoA, ZoA, are distributed within [-180, 180] degrees in azimuth domain and fixed with [</w:t>
      </w:r>
      <w:r>
        <w:rPr>
          <w:rFonts w:eastAsia="宋体" w:hint="eastAsia"/>
          <w:color w:val="000000" w:themeColor="text1"/>
          <w:lang w:eastAsia="zh-CN"/>
        </w:rPr>
        <w:t>90</w:t>
      </w:r>
      <w:r w:rsidRPr="00475CD2">
        <w:rPr>
          <w:rFonts w:eastAsia="宋体"/>
          <w:color w:val="000000" w:themeColor="text1"/>
          <w:lang w:eastAsia="zh-CN"/>
        </w:rPr>
        <w:t>] in zenith domain, via applying desired mean angle in Section 7.7.5.1 in TR 38.900 accordingly.</w:t>
      </w:r>
    </w:p>
    <w:p w:rsidR="008F1646" w:rsidRDefault="008F1646">
      <w:pPr>
        <w:autoSpaceDE/>
        <w:autoSpaceDN/>
        <w:adjustRightInd/>
        <w:snapToGrid/>
        <w:spacing w:after="0"/>
        <w:rPr>
          <w:rFonts w:eastAsia="等线"/>
          <w:lang w:eastAsia="zh-CN"/>
        </w:rPr>
      </w:pPr>
    </w:p>
    <w:p w:rsidR="008F1646" w:rsidRDefault="008F1646" w:rsidP="008F1646">
      <w:pPr>
        <w:numPr>
          <w:ilvl w:val="1"/>
          <w:numId w:val="6"/>
        </w:numPr>
        <w:autoSpaceDE/>
        <w:autoSpaceDN/>
        <w:snapToGrid/>
        <w:spacing w:after="0" w:line="300" w:lineRule="auto"/>
        <w:jc w:val="left"/>
        <w:rPr>
          <w:rFonts w:eastAsia="等线"/>
          <w:b/>
          <w:sz w:val="30"/>
          <w:szCs w:val="30"/>
          <w:lang w:eastAsia="zh-CN"/>
        </w:rPr>
      </w:pPr>
      <w:r>
        <w:rPr>
          <w:rFonts w:eastAsia="等线" w:hint="eastAsia"/>
          <w:b/>
          <w:sz w:val="30"/>
          <w:szCs w:val="30"/>
          <w:lang w:eastAsia="zh-CN"/>
        </w:rPr>
        <w:t>System</w:t>
      </w:r>
      <w:r>
        <w:rPr>
          <w:rFonts w:eastAsia="等线"/>
          <w:b/>
          <w:sz w:val="30"/>
          <w:szCs w:val="30"/>
          <w:lang w:eastAsia="zh-CN"/>
        </w:rPr>
        <w:t>-level calibration</w:t>
      </w:r>
    </w:p>
    <w:p w:rsidR="008F1646" w:rsidRDefault="008F1646" w:rsidP="008F1646">
      <w:pPr>
        <w:autoSpaceDE/>
        <w:autoSpaceDN/>
        <w:adjustRightInd/>
        <w:snapToGrid/>
        <w:spacing w:after="0"/>
        <w:rPr>
          <w:rFonts w:eastAsia="等线"/>
          <w:lang w:eastAsia="zh-CN"/>
        </w:rPr>
      </w:pPr>
      <w:r>
        <w:rPr>
          <w:rFonts w:eastAsia="等线" w:hint="eastAsia"/>
          <w:lang w:eastAsia="zh-CN"/>
        </w:rPr>
        <w:t xml:space="preserve">The new simplified assumptions for link level calibration have been thoroughly discussed in order to accelerate the corresponding calibration among proponents.  </w:t>
      </w:r>
    </w:p>
    <w:p w:rsidR="008F1646" w:rsidRDefault="008F1646" w:rsidP="008F1646">
      <w:pPr>
        <w:autoSpaceDE/>
        <w:autoSpaceDN/>
        <w:adjustRightInd/>
        <w:snapToGrid/>
        <w:spacing w:after="0"/>
        <w:rPr>
          <w:rFonts w:eastAsia="等线"/>
          <w:lang w:eastAsia="zh-CN"/>
        </w:rPr>
      </w:pPr>
    </w:p>
    <w:p w:rsidR="008F1646" w:rsidRDefault="008F1646" w:rsidP="008F1646">
      <w:pPr>
        <w:autoSpaceDE/>
        <w:autoSpaceDN/>
        <w:adjustRightInd/>
        <w:snapToGrid/>
        <w:spacing w:after="0"/>
        <w:rPr>
          <w:rFonts w:eastAsia="等线"/>
          <w:lang w:eastAsia="zh-CN"/>
        </w:rPr>
      </w:pPr>
      <w:r>
        <w:rPr>
          <w:rFonts w:eastAsia="等线" w:hint="eastAsia"/>
          <w:lang w:eastAsia="zh-CN"/>
        </w:rPr>
        <w:t>The following agreements have been reached:</w:t>
      </w:r>
    </w:p>
    <w:p w:rsidR="00475CD2" w:rsidRDefault="00475CD2" w:rsidP="008F1646">
      <w:pPr>
        <w:autoSpaceDE/>
        <w:autoSpaceDN/>
        <w:adjustRightInd/>
        <w:snapToGrid/>
        <w:spacing w:after="0"/>
        <w:rPr>
          <w:rFonts w:eastAsia="等线"/>
          <w:lang w:eastAsia="zh-CN"/>
        </w:rPr>
      </w:pPr>
    </w:p>
    <w:p w:rsidR="008F1646" w:rsidRPr="008F1646" w:rsidRDefault="008F1646" w:rsidP="008F1646">
      <w:pPr>
        <w:autoSpaceDE/>
        <w:autoSpaceDN/>
        <w:adjustRightInd/>
        <w:snapToGrid/>
        <w:spacing w:after="0"/>
        <w:rPr>
          <w:rFonts w:eastAsia="等线"/>
          <w:u w:val="single"/>
          <w:lang w:eastAsia="zh-CN"/>
        </w:rPr>
      </w:pPr>
      <w:r w:rsidRPr="008F1646">
        <w:rPr>
          <w:rFonts w:eastAsia="等线" w:hint="eastAsia"/>
          <w:highlight w:val="green"/>
          <w:u w:val="single"/>
          <w:lang w:eastAsia="zh-CN"/>
        </w:rPr>
        <w:t>Agreement</w:t>
      </w:r>
      <w:r w:rsidR="00475CD2">
        <w:rPr>
          <w:rFonts w:eastAsia="等线" w:hint="eastAsia"/>
          <w:highlight w:val="green"/>
          <w:u w:val="single"/>
          <w:lang w:eastAsia="zh-CN"/>
        </w:rPr>
        <w:t>s</w:t>
      </w:r>
      <w:r w:rsidRPr="008F1646">
        <w:rPr>
          <w:rFonts w:eastAsia="等线" w:hint="eastAsia"/>
          <w:highlight w:val="green"/>
          <w:u w:val="single"/>
          <w:lang w:eastAsia="zh-CN"/>
        </w:rPr>
        <w:t>:</w:t>
      </w:r>
    </w:p>
    <w:p w:rsidR="008F1646" w:rsidRPr="008F1646" w:rsidRDefault="008F1646" w:rsidP="008F1646">
      <w:pPr>
        <w:autoSpaceDE/>
        <w:autoSpaceDN/>
        <w:adjustRightInd/>
        <w:snapToGrid/>
        <w:spacing w:after="0"/>
        <w:jc w:val="left"/>
        <w:rPr>
          <w:rFonts w:eastAsia="宋体"/>
          <w:color w:val="000000" w:themeColor="text1"/>
          <w:lang w:eastAsia="zh-CN"/>
        </w:rPr>
      </w:pPr>
      <w:r w:rsidRPr="008F1646">
        <w:rPr>
          <w:rFonts w:eastAsia="宋体"/>
          <w:color w:val="000000" w:themeColor="text1"/>
          <w:lang w:eastAsia="zh-CN"/>
        </w:rPr>
        <w:t xml:space="preserve">1.       For system level calibration,  SNR CDF curves are generated with no interference in this step </w:t>
      </w:r>
      <w:r w:rsidRPr="008F1646">
        <w:rPr>
          <w:rFonts w:eastAsia="宋体"/>
          <w:color w:val="000000" w:themeColor="text1"/>
          <w:lang w:eastAsia="zh-CN"/>
        </w:rPr>
        <w:br/>
        <w:t xml:space="preserve">a.       Single TX/RX subelement - without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sub-element in a single fixed panel is used with single-pol. </w:t>
      </w:r>
      <w:r w:rsidRPr="008F1646">
        <w:rPr>
          <w:rFonts w:eastAsia="宋体"/>
          <w:color w:val="000000" w:themeColor="text1"/>
          <w:lang w:eastAsia="zh-CN"/>
        </w:rPr>
        <w:br/>
        <w:t xml:space="preserve">b.       With analog TX/RX beamforming, using a single digital TX/RX port </w:t>
      </w:r>
      <w:r w:rsidRPr="008F1646">
        <w:rPr>
          <w:rFonts w:eastAsia="宋体"/>
          <w:color w:val="000000" w:themeColor="text1"/>
          <w:lang w:eastAsia="zh-CN"/>
        </w:rPr>
        <w:br/>
        <w:t>       </w:t>
      </w:r>
      <w:r>
        <w:rPr>
          <w:rFonts w:eastAsia="宋体" w:hint="eastAsia"/>
          <w:color w:val="000000" w:themeColor="text1"/>
          <w:lang w:eastAsia="zh-CN"/>
        </w:rPr>
        <w:tab/>
      </w:r>
      <w:r>
        <w:rPr>
          <w:rFonts w:eastAsia="宋体" w:hint="eastAsia"/>
          <w:color w:val="000000" w:themeColor="text1"/>
          <w:lang w:eastAsia="zh-CN"/>
        </w:rPr>
        <w:tab/>
      </w:r>
      <w:r w:rsidRPr="008F1646">
        <w:rPr>
          <w:rFonts w:eastAsia="宋体"/>
          <w:color w:val="000000" w:themeColor="text1"/>
          <w:lang w:eastAsia="zh-CN"/>
        </w:rPr>
        <w:t xml:space="preserve"> -  The first TXU/RXU in a single fixed panel is used with single-pol </w:t>
      </w:r>
      <w:r w:rsidRPr="008F1646">
        <w:rPr>
          <w:rFonts w:eastAsia="宋体"/>
          <w:color w:val="000000" w:themeColor="text1"/>
          <w:lang w:eastAsia="zh-CN"/>
        </w:rPr>
        <w:br/>
        <w:t xml:space="preserve">b'.       With fixed analog TX/RX beamforming, using a single digital TX/RX port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The first TXU/RXU in a single fixed panel is used with single-pol </w:t>
      </w:r>
      <w:r w:rsidRPr="008F1646">
        <w:rPr>
          <w:rFonts w:eastAsia="宋体"/>
          <w:color w:val="000000" w:themeColor="text1"/>
          <w:lang w:eastAsia="zh-CN"/>
        </w:rPr>
        <w:br/>
        <w:t xml:space="preserve">c.       With analog TX/RX beamforming, and with SVD-based digital TX/RX beamforming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xml:space="preserve"> - The UE panel with the best receive SNR is chosen for output metric. i.e. no combining is done between panels. </w:t>
      </w:r>
    </w:p>
    <w:p w:rsidR="008F1646" w:rsidRPr="008F1646" w:rsidRDefault="008F1646" w:rsidP="008F1646">
      <w:pPr>
        <w:autoSpaceDE/>
        <w:autoSpaceDN/>
        <w:adjustRightInd/>
        <w:snapToGrid/>
        <w:spacing w:before="100" w:beforeAutospacing="1" w:after="100" w:afterAutospacing="1"/>
        <w:jc w:val="left"/>
        <w:rPr>
          <w:rFonts w:eastAsia="宋体"/>
          <w:color w:val="000000" w:themeColor="text1"/>
          <w:lang w:eastAsia="zh-CN"/>
        </w:rPr>
      </w:pPr>
      <w:r w:rsidRPr="008F1646">
        <w:rPr>
          <w:rFonts w:eastAsia="宋体"/>
          <w:color w:val="000000" w:themeColor="text1"/>
          <w:lang w:eastAsia="zh-CN"/>
        </w:rPr>
        <w:t xml:space="preserve">These are the angles used for cases 1-b and 1-c.  The angles highlight in red are the fixed angles for fixed analog beamforming for case 1-b': </w:t>
      </w:r>
    </w:p>
    <w:p w:rsidR="007031BC" w:rsidRDefault="008F1646" w:rsidP="00475CD2">
      <w:pPr>
        <w:autoSpaceDE/>
        <w:autoSpaceDN/>
        <w:adjustRightInd/>
        <w:snapToGrid/>
        <w:spacing w:after="0"/>
        <w:jc w:val="left"/>
        <w:rPr>
          <w:rFonts w:eastAsia="宋体"/>
          <w:color w:val="000000" w:themeColor="text1"/>
          <w:lang w:eastAsia="zh-CN"/>
        </w:rPr>
      </w:pPr>
      <w:r w:rsidRPr="008F1646">
        <w:rPr>
          <w:rFonts w:eastAsia="宋体"/>
          <w:color w:val="000000" w:themeColor="text1"/>
          <w:lang w:eastAsia="zh-CN"/>
        </w:rPr>
        <w:t>InH: Direction of beams covers [0, 180] degrees in azimuth domain and [0, 180] degrees in zenith domain.</w:t>
      </w:r>
      <w:r w:rsidR="00710AEA">
        <w:rPr>
          <w:rFonts w:eastAsia="宋体" w:hint="eastAsia"/>
          <w:color w:val="000000" w:themeColor="text1"/>
          <w:lang w:eastAsia="zh-CN"/>
        </w:rPr>
        <w:t xml:space="preserve"> </w:t>
      </w:r>
      <w:r w:rsidR="00475CD2">
        <w:rPr>
          <w:rFonts w:eastAsia="宋体" w:hint="eastAsia"/>
          <w:color w:val="000000" w:themeColor="text1"/>
          <w:lang w:eastAsia="zh-CN"/>
        </w:rPr>
        <w:t>-</w:t>
      </w:r>
      <w:r w:rsidRPr="008F1646">
        <w:rPr>
          <w:rFonts w:eastAsia="宋体"/>
          <w:color w:val="000000" w:themeColor="text1"/>
          <w:lang w:eastAsia="zh-CN"/>
        </w:rPr>
        <w:t xml:space="preserve">Beam directions for TRP: </w:t>
      </w:r>
      <w:r w:rsidRPr="008F1646">
        <w:rPr>
          <w:rFonts w:eastAsia="宋体"/>
          <w:color w:val="0000FF"/>
          <w:lang w:eastAsia="zh-CN"/>
        </w:rPr>
        <w:br/>
        <w:t xml:space="preserve">      </w:t>
      </w:r>
      <w:r>
        <w:rPr>
          <w:rFonts w:eastAsia="宋体" w:hint="eastAsia"/>
          <w:color w:val="0000FF"/>
          <w:lang w:eastAsia="zh-CN"/>
        </w:rPr>
        <w:tab/>
      </w:r>
      <w:r>
        <w:rPr>
          <w:rFonts w:eastAsia="宋体" w:hint="eastAsia"/>
          <w:color w:val="0000FF"/>
          <w:lang w:eastAsia="zh-CN"/>
        </w:rPr>
        <w:tab/>
      </w:r>
      <w:r w:rsidRPr="008F1646">
        <w:rPr>
          <w:rFonts w:eastAsia="宋体"/>
          <w:color w:val="000000" w:themeColor="text1"/>
          <w:lang w:eastAsia="zh-CN"/>
        </w:rPr>
        <w:t xml:space="preserve">-- Azimuth angle [pi/16 3*pi/16 5*pi/16 7*pi/16 9*pi/16 11*pi/16 13*pi/16 15*pi/16] </w:t>
      </w:r>
      <w:r w:rsidRPr="008F1646">
        <w:rPr>
          <w:rFonts w:eastAsia="宋体"/>
          <w:color w:val="000000" w:themeColor="text1"/>
          <w:lang w:eastAsia="zh-CN"/>
        </w:rPr>
        <w:br/>
        <w:t xml:space="preserve">  </w:t>
      </w:r>
      <w:r>
        <w:rPr>
          <w:rFonts w:eastAsia="宋体" w:hint="eastAsia"/>
          <w:color w:val="000000" w:themeColor="text1"/>
          <w:lang w:eastAsia="zh-CN"/>
        </w:rPr>
        <w:tab/>
      </w:r>
      <w:r w:rsidRPr="008F1646">
        <w:rPr>
          <w:rFonts w:eastAsia="宋体"/>
          <w:color w:val="000000" w:themeColor="text1"/>
          <w:lang w:eastAsia="zh-CN"/>
        </w:rPr>
        <w:t>   </w:t>
      </w:r>
      <w:r w:rsidR="00475CD2">
        <w:rPr>
          <w:rFonts w:eastAsia="宋体" w:hint="eastAsia"/>
          <w:color w:val="000000" w:themeColor="text1"/>
          <w:lang w:eastAsia="zh-CN"/>
        </w:rPr>
        <w:tab/>
      </w:r>
      <w:r w:rsidRPr="008F1646">
        <w:rPr>
          <w:rFonts w:eastAsia="宋体"/>
          <w:color w:val="000000" w:themeColor="text1"/>
          <w:lang w:eastAsia="zh-CN"/>
        </w:rPr>
        <w:t>-- Zenith angle  [pi/8  3*pi/8</w:t>
      </w:r>
      <w:r w:rsidRPr="008F1646">
        <w:rPr>
          <w:rFonts w:eastAsia="宋体"/>
          <w:color w:val="0000FF"/>
          <w:lang w:eastAsia="zh-CN"/>
        </w:rPr>
        <w:t xml:space="preserve">  </w:t>
      </w:r>
      <w:r w:rsidRPr="008F1646">
        <w:rPr>
          <w:rFonts w:eastAsia="宋体"/>
          <w:color w:val="FF0000"/>
          <w:lang w:eastAsia="zh-CN"/>
        </w:rPr>
        <w:t>5*pi/8</w:t>
      </w:r>
      <w:r w:rsidRPr="008F1646">
        <w:rPr>
          <w:rFonts w:eastAsia="宋体"/>
          <w:color w:val="0000FF"/>
          <w:lang w:eastAsia="zh-CN"/>
        </w:rPr>
        <w:t xml:space="preserve">  </w:t>
      </w:r>
      <w:r w:rsidRPr="008F1646">
        <w:rPr>
          <w:rFonts w:eastAsia="宋体"/>
          <w:color w:val="000000" w:themeColor="text1"/>
          <w:lang w:eastAsia="zh-CN"/>
        </w:rPr>
        <w:t xml:space="preserve">7*pi/8] </w:t>
      </w:r>
      <w:r w:rsidRPr="008F1646">
        <w:rPr>
          <w:rFonts w:eastAsia="宋体"/>
          <w:color w:val="0000FF"/>
          <w:lang w:eastAsia="zh-CN"/>
        </w:rPr>
        <w:br/>
        <w:t xml:space="preserve">  </w:t>
      </w:r>
      <w:r w:rsidRPr="008F1646">
        <w:rPr>
          <w:rFonts w:eastAsia="宋体"/>
          <w:color w:val="0000FF"/>
          <w:lang w:eastAsia="zh-CN"/>
        </w:rPr>
        <w:br/>
      </w:r>
      <w:r w:rsidRPr="00475CD2">
        <w:rPr>
          <w:rFonts w:eastAsia="宋体"/>
          <w:color w:val="000000" w:themeColor="text1"/>
          <w:lang w:eastAsia="zh-CN"/>
        </w:rPr>
        <w:t xml:space="preserve">Urban Macro: Direction of beams covers [-60, 60] degrees in azimuth domain and [90, 160] degrees in zenith domain. </w:t>
      </w:r>
    </w:p>
    <w:p w:rsidR="007031BC" w:rsidRDefault="00475CD2" w:rsidP="00475CD2">
      <w:pPr>
        <w:autoSpaceDE/>
        <w:autoSpaceDN/>
        <w:adjustRightInd/>
        <w:snapToGrid/>
        <w:spacing w:after="0"/>
        <w:jc w:val="left"/>
        <w:rPr>
          <w:rFonts w:eastAsia="宋体"/>
          <w:color w:val="000000" w:themeColor="text1"/>
          <w:lang w:eastAsia="zh-CN"/>
        </w:rPr>
      </w:pPr>
      <w:r>
        <w:rPr>
          <w:rFonts w:eastAsia="宋体" w:hint="eastAsia"/>
          <w:color w:val="000000" w:themeColor="text1"/>
          <w:lang w:eastAsia="zh-CN"/>
        </w:rPr>
        <w:t>-</w:t>
      </w:r>
      <w:r w:rsidR="008F1646" w:rsidRPr="00475CD2">
        <w:rPr>
          <w:rFonts w:eastAsia="宋体"/>
          <w:color w:val="000000" w:themeColor="text1"/>
          <w:lang w:eastAsia="zh-CN"/>
        </w:rPr>
        <w:t xml:space="preserve">Beam directions for TRP: </w:t>
      </w:r>
      <w:r w:rsidR="008F1646" w:rsidRPr="00475CD2">
        <w:rPr>
          <w:rFonts w:eastAsia="宋体"/>
          <w:color w:val="000000" w:themeColor="text1"/>
          <w:lang w:eastAsia="zh-CN"/>
        </w:rPr>
        <w:br/>
        <w:t xml:space="preserve">    </w:t>
      </w:r>
      <w:r>
        <w:rPr>
          <w:rFonts w:eastAsia="宋体" w:hint="eastAsia"/>
          <w:color w:val="000000" w:themeColor="text1"/>
          <w:lang w:eastAsia="zh-CN"/>
        </w:rPr>
        <w:tab/>
      </w:r>
      <w:r>
        <w:rPr>
          <w:rFonts w:eastAsia="宋体" w:hint="eastAsia"/>
          <w:color w:val="000000" w:themeColor="text1"/>
          <w:lang w:eastAsia="zh-CN"/>
        </w:rPr>
        <w:tab/>
      </w:r>
      <w:r w:rsidR="008F1646" w:rsidRPr="00475CD2">
        <w:rPr>
          <w:rFonts w:eastAsia="宋体"/>
          <w:color w:val="000000" w:themeColor="text1"/>
          <w:lang w:eastAsia="zh-CN"/>
        </w:rPr>
        <w:t>-- Azimuth angle [-5*pi/16 -3*pi/16 -pi/16</w:t>
      </w:r>
      <w:r w:rsidR="008F1646" w:rsidRPr="008F1646">
        <w:rPr>
          <w:rFonts w:eastAsia="宋体"/>
          <w:color w:val="0000FF"/>
          <w:lang w:eastAsia="zh-CN"/>
        </w:rPr>
        <w:t xml:space="preserve"> </w:t>
      </w:r>
      <w:r w:rsidR="008F1646" w:rsidRPr="008F1646">
        <w:rPr>
          <w:rFonts w:eastAsia="宋体"/>
          <w:color w:val="FF0000"/>
          <w:lang w:eastAsia="zh-CN"/>
        </w:rPr>
        <w:t>pi/16</w:t>
      </w:r>
      <w:r w:rsidR="008F1646" w:rsidRPr="00475CD2">
        <w:rPr>
          <w:rFonts w:eastAsia="宋体"/>
          <w:color w:val="000000" w:themeColor="text1"/>
          <w:lang w:eastAsia="zh-CN"/>
        </w:rPr>
        <w:t xml:space="preserve"> 3*pi/16 5*pi/16] </w:t>
      </w:r>
    </w:p>
    <w:p w:rsidR="00475CD2" w:rsidRDefault="008F1646" w:rsidP="00475CD2">
      <w:pPr>
        <w:autoSpaceDE/>
        <w:autoSpaceDN/>
        <w:adjustRightInd/>
        <w:snapToGrid/>
        <w:spacing w:after="0"/>
        <w:jc w:val="left"/>
        <w:rPr>
          <w:rFonts w:eastAsia="宋体"/>
          <w:color w:val="000000" w:themeColor="text1"/>
          <w:lang w:eastAsia="zh-CN"/>
        </w:rPr>
      </w:pPr>
      <w:r w:rsidRPr="00475CD2">
        <w:rPr>
          <w:rFonts w:eastAsia="宋体"/>
          <w:color w:val="000000" w:themeColor="text1"/>
          <w:lang w:eastAsia="zh-CN"/>
        </w:rP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Zenith angle  [</w:t>
      </w:r>
      <w:r w:rsidRPr="008F1646">
        <w:rPr>
          <w:rFonts w:eastAsia="宋体"/>
          <w:color w:val="FF0000"/>
          <w:lang w:eastAsia="zh-CN"/>
        </w:rPr>
        <w:t>5*pi/8</w:t>
      </w:r>
      <w:r w:rsidRPr="008F1646">
        <w:rPr>
          <w:rFonts w:eastAsia="宋体"/>
          <w:color w:val="0000FF"/>
          <w:lang w:eastAsia="zh-CN"/>
        </w:rPr>
        <w:t xml:space="preserve"> </w:t>
      </w:r>
      <w:r w:rsidRPr="00475CD2">
        <w:rPr>
          <w:rFonts w:eastAsia="宋体"/>
          <w:color w:val="000000" w:themeColor="text1"/>
          <w:lang w:eastAsia="zh-CN"/>
        </w:rPr>
        <w:t xml:space="preserve">7*pi/8] </w:t>
      </w:r>
    </w:p>
    <w:p w:rsidR="008F1646" w:rsidRPr="00475CD2" w:rsidRDefault="008F1646" w:rsidP="00475CD2">
      <w:pPr>
        <w:autoSpaceDE/>
        <w:autoSpaceDN/>
        <w:adjustRightInd/>
        <w:snapToGrid/>
        <w:spacing w:after="0"/>
        <w:jc w:val="left"/>
        <w:rPr>
          <w:rFonts w:eastAsia="宋体"/>
          <w:color w:val="000000" w:themeColor="text1"/>
          <w:lang w:eastAsia="zh-CN"/>
        </w:rPr>
      </w:pPr>
      <w:r w:rsidRPr="008F1646">
        <w:rPr>
          <w:rFonts w:eastAsia="宋体"/>
          <w:color w:val="0000FF"/>
          <w:lang w:eastAsia="zh-CN"/>
        </w:rPr>
        <w:br/>
      </w:r>
      <w:r w:rsidRPr="00475CD2">
        <w:rPr>
          <w:rFonts w:eastAsia="宋体"/>
          <w:color w:val="000000" w:themeColor="text1"/>
          <w:lang w:eastAsia="zh-CN"/>
        </w:rPr>
        <w:t xml:space="preserve">Dense urban(macro layer@4GHz): Direction of beams covers [-60, 60] degrees in azimuth domain and [90, 160] degrees in zenith domain. </w:t>
      </w:r>
      <w:r w:rsidR="00475CD2" w:rsidRPr="00475CD2">
        <w:rPr>
          <w:rFonts w:eastAsia="宋体"/>
          <w:color w:val="000000" w:themeColor="text1"/>
          <w:lang w:eastAsia="zh-CN"/>
        </w:rPr>
        <w:br/>
      </w:r>
      <w:r w:rsidR="00475CD2">
        <w:rPr>
          <w:rFonts w:eastAsia="宋体" w:hint="eastAsia"/>
          <w:color w:val="000000" w:themeColor="text1"/>
          <w:lang w:eastAsia="zh-CN"/>
        </w:rPr>
        <w:t>-</w:t>
      </w:r>
      <w:r w:rsidRPr="00475CD2">
        <w:rPr>
          <w:rFonts w:eastAsia="宋体"/>
          <w:color w:val="000000" w:themeColor="text1"/>
          <w:lang w:eastAsia="zh-CN"/>
        </w:rPr>
        <w:t xml:space="preserve">Beam directions for TRP: </w:t>
      </w:r>
      <w:r w:rsidRPr="00475CD2">
        <w:rPr>
          <w:rFonts w:eastAsia="宋体"/>
          <w:color w:val="000000" w:themeColor="text1"/>
          <w:lang w:eastAsia="zh-CN"/>
        </w:rPr>
        <w:br/>
        <w:t>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xml:space="preserve"> -- Zenith angle [9*pi/16 </w:t>
      </w:r>
      <w:r w:rsidRPr="008F1646">
        <w:rPr>
          <w:rFonts w:eastAsia="宋体"/>
          <w:color w:val="FF0000"/>
          <w:lang w:eastAsia="zh-CN"/>
        </w:rPr>
        <w:t>11*pi/16</w:t>
      </w:r>
      <w:r w:rsidRPr="00475CD2">
        <w:rPr>
          <w:rFonts w:eastAsia="宋体"/>
          <w:color w:val="000000" w:themeColor="text1"/>
          <w:lang w:eastAsia="zh-CN"/>
        </w:rPr>
        <w:t xml:space="preserve"> 13*pi/16];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 xml:space="preserve">Dense urban(micro layer@30GHz): Direction of beams covers [-60, 60] degrees in azimuth domain and [35, 135] degrees in zenith domain. </w:t>
      </w:r>
      <w:r w:rsidRPr="00475CD2">
        <w:rPr>
          <w:rFonts w:eastAsia="宋体"/>
          <w:color w:val="000000" w:themeColor="text1"/>
          <w:lang w:eastAsia="zh-CN"/>
        </w:rPr>
        <w:br/>
        <w:t xml:space="preserve">- Beam directions for TRP: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Pr="00475CD2">
        <w:rPr>
          <w:rFonts w:eastAsia="宋体"/>
          <w:color w:val="000000" w:themeColor="text1"/>
          <w:lang w:eastAsia="zh-CN"/>
        </w:rPr>
        <w:t> </w:t>
      </w:r>
      <w:r w:rsidR="00475CD2">
        <w:rPr>
          <w:rFonts w:eastAsia="宋体" w:hint="eastAsia"/>
          <w:color w:val="000000" w:themeColor="text1"/>
          <w:lang w:eastAsia="zh-CN"/>
        </w:rPr>
        <w:tab/>
      </w:r>
      <w:r w:rsidRPr="00475CD2">
        <w:rPr>
          <w:rFonts w:eastAsia="宋体"/>
          <w:color w:val="000000" w:themeColor="text1"/>
          <w:lang w:eastAsia="zh-CN"/>
        </w:rPr>
        <w:t xml:space="preserve"> -- Azimuth angle [-5*pi/16 -3*pi/16 -pi/16 </w:t>
      </w:r>
      <w:r w:rsidRPr="008F1646">
        <w:rPr>
          <w:rFonts w:eastAsia="宋体"/>
          <w:color w:val="FF0000"/>
          <w:lang w:eastAsia="zh-CN"/>
        </w:rPr>
        <w:t>pi/16</w:t>
      </w:r>
      <w:r w:rsidRPr="00475CD2">
        <w:rPr>
          <w:rFonts w:eastAsia="宋体"/>
          <w:color w:val="000000" w:themeColor="text1"/>
          <w:lang w:eastAsia="zh-CN"/>
        </w:rPr>
        <w:t xml:space="preserve"> 3*pi/16 5*pi/16] </w:t>
      </w:r>
      <w:r w:rsidRPr="00475CD2">
        <w:rPr>
          <w:rFonts w:eastAsia="宋体"/>
          <w:color w:val="000000" w:themeColor="text1"/>
          <w:lang w:eastAsia="zh-CN"/>
        </w:rPr>
        <w:br/>
      </w:r>
      <w:r w:rsidRPr="008F1646">
        <w:rPr>
          <w:rFonts w:eastAsia="宋体"/>
          <w:color w:val="0000FF"/>
          <w:lang w:eastAsia="zh-CN"/>
        </w:rPr>
        <w:t xml:space="preserve">    </w:t>
      </w:r>
      <w:r w:rsidR="00475CD2">
        <w:rPr>
          <w:rFonts w:eastAsia="宋体" w:hint="eastAsia"/>
          <w:color w:val="0000FF"/>
          <w:lang w:eastAsia="zh-CN"/>
        </w:rPr>
        <w:tab/>
      </w:r>
      <w:r w:rsidR="00475CD2">
        <w:rPr>
          <w:rFonts w:eastAsia="宋体" w:hint="eastAsia"/>
          <w:color w:val="0000FF"/>
          <w:lang w:eastAsia="zh-CN"/>
        </w:rPr>
        <w:tab/>
      </w:r>
      <w:r w:rsidRPr="008F1646">
        <w:rPr>
          <w:rFonts w:eastAsia="宋体"/>
          <w:color w:val="0000FF"/>
          <w:lang w:eastAsia="zh-CN"/>
        </w:rPr>
        <w:t> </w:t>
      </w:r>
      <w:r w:rsidRPr="00475CD2">
        <w:rPr>
          <w:rFonts w:eastAsia="宋体"/>
          <w:color w:val="000000" w:themeColor="text1"/>
          <w:lang w:eastAsia="zh-CN"/>
        </w:rPr>
        <w:t xml:space="preserve">-- Zenith angle  [3*pi/8 </w:t>
      </w:r>
      <w:r w:rsidRPr="008F1646">
        <w:rPr>
          <w:rFonts w:eastAsia="宋体"/>
          <w:color w:val="FF0000"/>
          <w:lang w:eastAsia="zh-CN"/>
        </w:rPr>
        <w:t>5*pi/8</w:t>
      </w:r>
      <w:r w:rsidRPr="00475CD2">
        <w:rPr>
          <w:rFonts w:eastAsia="宋体"/>
          <w:color w:val="000000" w:themeColor="text1"/>
          <w:lang w:eastAsia="zh-CN"/>
        </w:rPr>
        <w:t xml:space="preserve">] </w:t>
      </w:r>
      <w:r w:rsidRPr="008F1646">
        <w:rPr>
          <w:rFonts w:eastAsia="宋体"/>
          <w:color w:val="0000FF"/>
          <w:lang w:eastAsia="zh-CN"/>
        </w:rPr>
        <w:br/>
      </w:r>
      <w:r w:rsidRPr="008F1646">
        <w:rPr>
          <w:rFonts w:eastAsia="宋体"/>
          <w:color w:val="0000FF"/>
          <w:lang w:eastAsia="zh-CN"/>
        </w:rPr>
        <w:br/>
      </w:r>
      <w:r w:rsidRPr="00475CD2">
        <w:rPr>
          <w:rFonts w:eastAsia="宋体"/>
          <w:color w:val="000000" w:themeColor="text1"/>
          <w:lang w:eastAsia="zh-CN"/>
        </w:rPr>
        <w:t>Beam directions for UE for all scenarios@30GHz</w:t>
      </w:r>
      <w:r w:rsidRPr="00475CD2">
        <w:rPr>
          <w:rFonts w:eastAsia="宋体" w:hAnsi="Calibri"/>
          <w:color w:val="000000" w:themeColor="text1"/>
          <w:lang w:eastAsia="zh-CN"/>
        </w:rPr>
        <w:t>：</w:t>
      </w:r>
      <w:r w:rsidRPr="00475CD2">
        <w:rPr>
          <w:rFonts w:eastAsia="宋体"/>
          <w:color w:val="000000" w:themeColor="text1"/>
          <w:lang w:eastAsia="zh-CN"/>
        </w:rPr>
        <w:t xml:space="preserve"> </w:t>
      </w:r>
      <w:r w:rsidRPr="00475CD2">
        <w:rPr>
          <w:rFonts w:eastAsia="宋体"/>
          <w:color w:val="000000" w:themeColor="text1"/>
          <w:lang w:eastAsia="zh-CN"/>
        </w:rPr>
        <w:br/>
        <w:t xml:space="preserve">    </w:t>
      </w:r>
      <w:r w:rsidR="00475CD2">
        <w:rPr>
          <w:rFonts w:eastAsia="宋体" w:hint="eastAsia"/>
          <w:color w:val="000000" w:themeColor="text1"/>
          <w:lang w:eastAsia="zh-CN"/>
        </w:rPr>
        <w:tab/>
      </w:r>
      <w:r w:rsidR="00475CD2">
        <w:rPr>
          <w:rFonts w:eastAsia="宋体" w:hint="eastAsia"/>
          <w:color w:val="000000" w:themeColor="text1"/>
          <w:lang w:eastAsia="zh-CN"/>
        </w:rPr>
        <w:tab/>
      </w:r>
      <w:r w:rsidRPr="00475CD2">
        <w:rPr>
          <w:rFonts w:eastAsia="宋体"/>
          <w:color w:val="000000" w:themeColor="text1"/>
          <w:lang w:eastAsia="zh-CN"/>
        </w:rPr>
        <w:t> -- Azimuth angle [-3*pi/8 -pi/8</w:t>
      </w:r>
      <w:r w:rsidRPr="008F1646">
        <w:rPr>
          <w:rFonts w:eastAsia="宋体"/>
          <w:color w:val="0000FF"/>
          <w:lang w:eastAsia="zh-CN"/>
        </w:rPr>
        <w:t xml:space="preserve"> </w:t>
      </w:r>
      <w:r w:rsidRPr="008F1646">
        <w:rPr>
          <w:rFonts w:eastAsia="宋体"/>
          <w:color w:val="FF0000"/>
          <w:lang w:eastAsia="zh-CN"/>
        </w:rPr>
        <w:t>pi/8</w:t>
      </w:r>
      <w:r w:rsidRPr="008F1646">
        <w:rPr>
          <w:rFonts w:eastAsia="宋体"/>
          <w:color w:val="0000FF"/>
          <w:lang w:eastAsia="zh-CN"/>
        </w:rPr>
        <w:t xml:space="preserve"> </w:t>
      </w:r>
      <w:r w:rsidRPr="00475CD2">
        <w:rPr>
          <w:rFonts w:eastAsia="宋体"/>
          <w:color w:val="000000" w:themeColor="text1"/>
          <w:lang w:eastAsia="zh-CN"/>
        </w:rPr>
        <w:t xml:space="preserve">3*pi/8]; </w:t>
      </w:r>
      <w:r w:rsidRPr="00475CD2">
        <w:rPr>
          <w:rFonts w:eastAsia="宋体"/>
          <w:color w:val="000000" w:themeColor="text1"/>
          <w:lang w:eastAsia="zh-CN"/>
        </w:rPr>
        <w:br/>
      </w:r>
      <w:r w:rsidRPr="008F1646">
        <w:rPr>
          <w:rFonts w:eastAsia="宋体"/>
          <w:color w:val="0000FF"/>
          <w:lang w:eastAsia="zh-CN"/>
        </w:rPr>
        <w:t>       </w:t>
      </w:r>
      <w:r w:rsidR="00475CD2">
        <w:rPr>
          <w:rFonts w:eastAsia="宋体" w:hint="eastAsia"/>
          <w:color w:val="0000FF"/>
          <w:lang w:eastAsia="zh-CN"/>
        </w:rPr>
        <w:tab/>
      </w:r>
      <w:r w:rsidR="00475CD2">
        <w:rPr>
          <w:rFonts w:eastAsia="宋体" w:hint="eastAsia"/>
          <w:color w:val="0000FF"/>
          <w:lang w:eastAsia="zh-CN"/>
        </w:rPr>
        <w:tab/>
      </w:r>
      <w:r w:rsidRPr="00475CD2">
        <w:rPr>
          <w:rFonts w:eastAsia="宋体"/>
          <w:color w:val="000000" w:themeColor="text1"/>
          <w:lang w:eastAsia="zh-CN"/>
        </w:rPr>
        <w:t>-- Zenith angle [</w:t>
      </w:r>
      <w:r w:rsidRPr="008F1646">
        <w:rPr>
          <w:rFonts w:eastAsia="宋体"/>
          <w:color w:val="FF0000"/>
          <w:lang w:eastAsia="zh-CN"/>
        </w:rPr>
        <w:t>pi/4</w:t>
      </w:r>
      <w:r w:rsidRPr="008F1646">
        <w:rPr>
          <w:rFonts w:eastAsia="宋体"/>
          <w:color w:val="0000FF"/>
          <w:lang w:eastAsia="zh-CN"/>
        </w:rPr>
        <w:t xml:space="preserve"> </w:t>
      </w:r>
      <w:r w:rsidRPr="00475CD2">
        <w:rPr>
          <w:rFonts w:eastAsia="宋体"/>
          <w:color w:val="000000" w:themeColor="text1"/>
          <w:lang w:eastAsia="zh-CN"/>
        </w:rPr>
        <w:t>3*pi/4];</w:t>
      </w:r>
    </w:p>
    <w:p w:rsidR="008F1646" w:rsidRPr="008F1646" w:rsidRDefault="008F1646">
      <w:pPr>
        <w:rPr>
          <w:szCs w:val="20"/>
          <w:lang w:eastAsia="zh-CN"/>
        </w:rPr>
      </w:pPr>
    </w:p>
    <w:p w:rsidR="00D65C45" w:rsidRDefault="00D65C45">
      <w:pPr>
        <w:numPr>
          <w:ilvl w:val="0"/>
          <w:numId w:val="6"/>
        </w:numPr>
        <w:autoSpaceDE/>
        <w:autoSpaceDN/>
        <w:snapToGrid/>
        <w:spacing w:after="0" w:line="300" w:lineRule="auto"/>
        <w:ind w:left="357" w:hanging="357"/>
        <w:jc w:val="left"/>
        <w:rPr>
          <w:rFonts w:eastAsia="等线"/>
          <w:b/>
          <w:sz w:val="30"/>
          <w:szCs w:val="30"/>
          <w:lang w:eastAsia="zh-CN"/>
        </w:rPr>
      </w:pPr>
      <w:r>
        <w:rPr>
          <w:rFonts w:eastAsia="等线"/>
          <w:b/>
          <w:sz w:val="30"/>
          <w:szCs w:val="30"/>
          <w:lang w:eastAsia="zh-CN"/>
        </w:rPr>
        <w:t xml:space="preserve">Discussion on </w:t>
      </w:r>
      <w:r w:rsidR="008F1646">
        <w:rPr>
          <w:rFonts w:eastAsia="等线" w:hint="eastAsia"/>
          <w:b/>
          <w:sz w:val="30"/>
          <w:szCs w:val="30"/>
          <w:lang w:eastAsia="zh-CN"/>
        </w:rPr>
        <w:t xml:space="preserve">Phase 2 </w:t>
      </w:r>
      <w:r>
        <w:rPr>
          <w:rFonts w:eastAsia="等线"/>
          <w:b/>
          <w:sz w:val="30"/>
          <w:szCs w:val="30"/>
          <w:lang w:eastAsia="zh-CN"/>
        </w:rPr>
        <w:t>MIMO calibration</w:t>
      </w:r>
    </w:p>
    <w:p w:rsidR="00D65C45" w:rsidRDefault="00475CD2" w:rsidP="00475CD2">
      <w:pPr>
        <w:autoSpaceDE/>
        <w:autoSpaceDN/>
        <w:snapToGrid/>
        <w:spacing w:after="0" w:line="300" w:lineRule="auto"/>
        <w:jc w:val="left"/>
        <w:rPr>
          <w:rFonts w:eastAsia="等线"/>
          <w:b/>
          <w:sz w:val="30"/>
          <w:szCs w:val="30"/>
          <w:lang w:eastAsia="zh-CN"/>
        </w:rPr>
      </w:pPr>
      <w:r>
        <w:rPr>
          <w:rFonts w:eastAsia="等线" w:hint="eastAsia"/>
          <w:b/>
          <w:sz w:val="30"/>
          <w:szCs w:val="30"/>
          <w:lang w:eastAsia="zh-CN"/>
        </w:rPr>
        <w:lastRenderedPageBreak/>
        <w:t>3.1</w:t>
      </w:r>
      <w:r>
        <w:rPr>
          <w:rFonts w:eastAsia="等线" w:hint="eastAsia"/>
          <w:b/>
          <w:sz w:val="30"/>
          <w:szCs w:val="30"/>
          <w:lang w:eastAsia="zh-CN"/>
        </w:rPr>
        <w:tab/>
      </w:r>
      <w:r w:rsidR="00D65C45">
        <w:rPr>
          <w:rFonts w:eastAsia="等线"/>
          <w:b/>
          <w:sz w:val="30"/>
          <w:szCs w:val="30"/>
          <w:lang w:eastAsia="zh-CN"/>
        </w:rPr>
        <w:t>Link-level calibration</w:t>
      </w:r>
    </w:p>
    <w:p w:rsidR="00D65C45" w:rsidRDefault="00D65C45">
      <w:pPr>
        <w:rPr>
          <w:szCs w:val="20"/>
          <w:lang w:eastAsia="zh-CN"/>
        </w:rPr>
      </w:pPr>
      <w:r>
        <w:rPr>
          <w:rFonts w:hint="eastAsia"/>
          <w:szCs w:val="20"/>
          <w:lang w:eastAsia="zh-CN"/>
        </w:rPr>
        <w:t>#1 Channel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AF4664">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Channel model</w:t>
            </w:r>
          </w:p>
        </w:tc>
      </w:tr>
      <w:tr w:rsidR="00D65C45" w:rsidTr="00AF4664">
        <w:tc>
          <w:tcPr>
            <w:tcW w:w="1418" w:type="dxa"/>
          </w:tcPr>
          <w:p w:rsidR="00D65C45" w:rsidRDefault="00D65C45">
            <w:pPr>
              <w:rPr>
                <w:lang w:eastAsia="zh-CN"/>
              </w:rPr>
            </w:pPr>
            <w:r>
              <w:rPr>
                <w:lang w:eastAsia="zh-CN"/>
              </w:rPr>
              <w:t>ZTE</w:t>
            </w:r>
          </w:p>
        </w:tc>
        <w:tc>
          <w:tcPr>
            <w:tcW w:w="8338" w:type="dxa"/>
          </w:tcPr>
          <w:p w:rsidR="00D65C45" w:rsidRDefault="00D65C45">
            <w:pPr>
              <w:jc w:val="left"/>
              <w:rPr>
                <w:rFonts w:ascii="Arial" w:hAnsi="Arial" w:cs="Arial"/>
                <w:szCs w:val="21"/>
              </w:rPr>
            </w:pPr>
            <w:r>
              <w:rPr>
                <w:rFonts w:eastAsia="Malgun Gothic"/>
                <w:kern w:val="24"/>
                <w:szCs w:val="21"/>
                <w:lang w:val="en-GB"/>
              </w:rPr>
              <w:t>3</w:t>
            </w:r>
            <w:r>
              <w:rPr>
                <w:kern w:val="24"/>
                <w:szCs w:val="21"/>
                <w:lang w:val="en-GB"/>
              </w:rPr>
              <w:t xml:space="preserve">GPP TR38.900 CDL-A </w:t>
            </w:r>
            <w:r w:rsidR="00B47C7C">
              <w:rPr>
                <w:rFonts w:hint="eastAsia"/>
                <w:kern w:val="24"/>
                <w:szCs w:val="21"/>
                <w:lang w:val="en-GB" w:eastAsia="zh-CN"/>
              </w:rPr>
              <w:t xml:space="preserve">and CDL-B </w:t>
            </w:r>
            <w:r>
              <w:rPr>
                <w:kern w:val="24"/>
                <w:szCs w:val="21"/>
                <w:lang w:val="en-GB"/>
              </w:rPr>
              <w:t>model (Delay spread = 10</w:t>
            </w:r>
            <w:r>
              <w:rPr>
                <w:rFonts w:hint="eastAsia"/>
                <w:kern w:val="24"/>
                <w:szCs w:val="21"/>
                <w:lang w:val="en-GB"/>
              </w:rPr>
              <w:t>0</w:t>
            </w:r>
            <w:r>
              <w:rPr>
                <w:kern w:val="24"/>
                <w:szCs w:val="21"/>
                <w:lang w:val="en-GB"/>
              </w:rPr>
              <w:t>ns)</w:t>
            </w:r>
            <w:r>
              <w:rPr>
                <w:rFonts w:ascii="Arial" w:eastAsia="Malgun Gothic" w:hAnsi="Arial"/>
                <w:kern w:val="24"/>
                <w:szCs w:val="21"/>
              </w:rPr>
              <w:t xml:space="preserve"> </w:t>
            </w:r>
          </w:p>
          <w:p w:rsidR="00D65C45" w:rsidRDefault="00D65C45">
            <w:pPr>
              <w:jc w:val="left"/>
              <w:rPr>
                <w:kern w:val="24"/>
                <w:szCs w:val="21"/>
                <w:lang w:val="en-GB" w:eastAsia="zh-CN"/>
              </w:rPr>
            </w:pPr>
            <w:r>
              <w:rPr>
                <w:kern w:val="24"/>
                <w:szCs w:val="21"/>
                <w:lang w:val="en-GB"/>
              </w:rPr>
              <w:t>Mobility: 3km/h</w:t>
            </w:r>
          </w:p>
          <w:p w:rsidR="00B47C7C" w:rsidRPr="009D2451" w:rsidRDefault="00B47C7C" w:rsidP="00B47C7C">
            <w:pPr>
              <w:rPr>
                <w:b/>
                <w:color w:val="000000" w:themeColor="text1"/>
                <w:lang w:eastAsia="zh-CN"/>
              </w:rPr>
            </w:pP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AoD, ZoD,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and those of UE, i.e., AoA, ZoA,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B47C7C" w:rsidRPr="00B47C7C" w:rsidRDefault="00B47C7C">
            <w:pPr>
              <w:jc w:val="left"/>
              <w:rPr>
                <w:kern w:val="24"/>
                <w:szCs w:val="21"/>
                <w:lang w:eastAsia="zh-CN"/>
              </w:rPr>
            </w:pPr>
          </w:p>
          <w:p w:rsidR="00DB00DD" w:rsidRPr="00B17A7E" w:rsidRDefault="00B47C7C" w:rsidP="00CF6C42">
            <w:pPr>
              <w:rPr>
                <w:kern w:val="24"/>
                <w:szCs w:val="21"/>
                <w:lang w:eastAsia="zh-CN"/>
              </w:rPr>
            </w:pPr>
            <w:r>
              <w:rPr>
                <w:rFonts w:hint="eastAsia"/>
                <w:kern w:val="24"/>
                <w:szCs w:val="21"/>
                <w:lang w:eastAsia="zh-CN"/>
              </w:rPr>
              <w:t>Notes</w:t>
            </w:r>
            <w:r w:rsidR="00AF4664" w:rsidRPr="00B17A7E">
              <w:rPr>
                <w:kern w:val="24"/>
                <w:szCs w:val="21"/>
              </w:rPr>
              <w:t>: Translation angle is randomly generated per drop</w:t>
            </w:r>
            <w:r w:rsidR="002F5AC5" w:rsidRPr="00B17A7E">
              <w:rPr>
                <w:kern w:val="24"/>
                <w:szCs w:val="21"/>
              </w:rPr>
              <w:t xml:space="preserve"> and just t</w:t>
            </w:r>
            <w:r w:rsidR="002F5AC5" w:rsidRPr="00B17A7E">
              <w:rPr>
                <w:rFonts w:hint="eastAsia"/>
                <w:lang w:eastAsia="zh-CN"/>
              </w:rPr>
              <w:t>he cluster-</w:t>
            </w:r>
            <w:r w:rsidR="002F5AC5" w:rsidRPr="00B17A7E">
              <w:rPr>
                <w:lang w:eastAsia="zh-CN"/>
              </w:rPr>
              <w:t>central</w:t>
            </w:r>
            <w:r w:rsidR="002F5AC5" w:rsidRPr="00B17A7E">
              <w:rPr>
                <w:rFonts w:hint="eastAsia"/>
                <w:lang w:eastAsia="zh-CN"/>
              </w:rPr>
              <w:t xml:space="preserve"> angl</w:t>
            </w:r>
            <w:r w:rsidR="002F5AC5" w:rsidRPr="00B17A7E">
              <w:rPr>
                <w:lang w:eastAsia="zh-CN"/>
              </w:rPr>
              <w:t>es</w:t>
            </w:r>
            <w:r w:rsidR="002F5AC5" w:rsidRPr="00B17A7E">
              <w:rPr>
                <w:rFonts w:hint="eastAsia"/>
                <w:lang w:eastAsia="zh-CN"/>
              </w:rPr>
              <w:t xml:space="preserve"> of ZoA, ZoD, AoA and AoD are translated</w:t>
            </w:r>
            <w:r w:rsidR="002F5AC5" w:rsidRPr="00B17A7E">
              <w:rPr>
                <w:rFonts w:hint="eastAsia"/>
                <w:kern w:val="24"/>
                <w:szCs w:val="21"/>
                <w:lang w:eastAsia="zh-CN"/>
              </w:rPr>
              <w:t xml:space="preserve"> accordingly</w:t>
            </w:r>
            <w:r w:rsidR="002F5AC5" w:rsidRPr="00B17A7E">
              <w:rPr>
                <w:kern w:val="24"/>
                <w:szCs w:val="21"/>
                <w:lang w:eastAsia="zh-CN"/>
              </w:rPr>
              <w:t>.</w:t>
            </w:r>
            <w:r w:rsidR="00790FCC" w:rsidRPr="00B17A7E">
              <w:rPr>
                <w:kern w:val="24"/>
                <w:szCs w:val="21"/>
              </w:rPr>
              <w:t xml:space="preserve">  </w:t>
            </w:r>
            <w:r w:rsidR="00CF6C42" w:rsidRPr="00B17A7E">
              <w:rPr>
                <w:kern w:val="24"/>
                <w:szCs w:val="21"/>
              </w:rPr>
              <w:t>We</w:t>
            </w:r>
            <w:r w:rsidR="00AF4664" w:rsidRPr="00B17A7E">
              <w:rPr>
                <w:kern w:val="24"/>
                <w:szCs w:val="21"/>
              </w:rPr>
              <w:t xml:space="preserve"> can view it as different BS-UE link is generated</w:t>
            </w:r>
            <w:r w:rsidR="00212A37" w:rsidRPr="00B17A7E">
              <w:rPr>
                <w:kern w:val="24"/>
                <w:szCs w:val="21"/>
              </w:rPr>
              <w:t xml:space="preserve"> per drop</w:t>
            </w:r>
            <w:r w:rsidR="00AF4664" w:rsidRPr="00B17A7E">
              <w:rPr>
                <w:kern w:val="24"/>
                <w:szCs w:val="21"/>
              </w:rPr>
              <w:t xml:space="preserve">.  </w:t>
            </w:r>
            <w:r w:rsidR="00075A57" w:rsidRPr="00B17A7E">
              <w:rPr>
                <w:kern w:val="24"/>
                <w:szCs w:val="21"/>
                <w:lang w:eastAsia="zh-CN"/>
              </w:rPr>
              <w:t xml:space="preserve">So it is not related to angular spread which </w:t>
            </w:r>
            <w:r w:rsidR="004255F8" w:rsidRPr="00B17A7E">
              <w:rPr>
                <w:rFonts w:hint="eastAsia"/>
                <w:kern w:val="24"/>
                <w:szCs w:val="21"/>
                <w:lang w:eastAsia="zh-CN"/>
              </w:rPr>
              <w:t>remains the same as the</w:t>
            </w:r>
            <w:r w:rsidR="004255F8" w:rsidRPr="00B17A7E">
              <w:rPr>
                <w:kern w:val="24"/>
                <w:szCs w:val="21"/>
                <w:lang w:eastAsia="zh-CN"/>
              </w:rPr>
              <w:t xml:space="preserve"> table for </w:t>
            </w:r>
            <w:r w:rsidR="004255F8" w:rsidRPr="00B17A7E">
              <w:rPr>
                <w:rFonts w:hint="eastAsia"/>
                <w:kern w:val="24"/>
                <w:szCs w:val="21"/>
                <w:lang w:eastAsia="zh-CN"/>
              </w:rPr>
              <w:t>CDL</w:t>
            </w:r>
            <w:r w:rsidR="004255F8" w:rsidRPr="00B17A7E">
              <w:rPr>
                <w:kern w:val="24"/>
                <w:szCs w:val="21"/>
                <w:lang w:eastAsia="zh-CN"/>
              </w:rPr>
              <w:t xml:space="preserve"> </w:t>
            </w:r>
            <w:r w:rsidR="00075A57" w:rsidRPr="00B17A7E">
              <w:rPr>
                <w:rFonts w:hint="eastAsia"/>
                <w:kern w:val="24"/>
                <w:szCs w:val="21"/>
                <w:lang w:eastAsia="zh-CN"/>
              </w:rPr>
              <w:t>in Section 7.7.1 in TR 38.900.</w:t>
            </w:r>
          </w:p>
          <w:p w:rsidR="00F41735" w:rsidRPr="00B17A7E" w:rsidRDefault="00F41735" w:rsidP="00F41735">
            <w:pPr>
              <w:rPr>
                <w:i/>
              </w:rPr>
            </w:pPr>
            <w:r w:rsidRPr="00B17A7E">
              <w:rPr>
                <w:i/>
              </w:rPr>
              <w:t>The predefined angle values in CDL models can be generalized by</w:t>
            </w:r>
            <w:r w:rsidRPr="00B17A7E">
              <w:rPr>
                <w:i/>
                <w:lang w:eastAsia="ko-KR"/>
              </w:rPr>
              <w:t xml:space="preserve"> introducing angular translation and scaling. By translation, mean angle can be changed to Δ</w:t>
            </w:r>
            <w:r w:rsidRPr="00B17A7E">
              <w:rPr>
                <w:rFonts w:ascii="Cambria Math" w:hAnsi="Cambria Math" w:cs="Cambria Math"/>
                <w:i/>
                <w:lang w:eastAsia="ko-KR"/>
              </w:rPr>
              <w:t>𝜙 and</w:t>
            </w:r>
            <w:r w:rsidRPr="00B17A7E">
              <w:rPr>
                <w:i/>
                <w:lang w:eastAsia="ko-KR"/>
              </w:rPr>
              <w:t xml:space="preserve"> angular spread can be changed with scaling. </w:t>
            </w:r>
            <w:r w:rsidRPr="00B17A7E">
              <w:rPr>
                <w:i/>
              </w:rPr>
              <w:t>The translated and scaled angles can be obtained according to the following equation:</w:t>
            </w:r>
          </w:p>
          <w:p w:rsidR="00F41735" w:rsidRPr="00B17A7E" w:rsidRDefault="00992EBF" w:rsidP="00F41735">
            <w:pPr>
              <w:pStyle w:val="EQ"/>
              <w:jc w:val="center"/>
              <w:rPr>
                <w:lang w:val="en-US" w:eastAsia="ko-KR"/>
              </w:rPr>
            </w:pPr>
            <w:r w:rsidRPr="00B17A7E">
              <w:rPr>
                <w:position w:val="-30"/>
                <w:lang w:val="en-US" w:eastAsia="ko-KR"/>
              </w:rPr>
              <w:object w:dxaOrig="3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6pt;height:27.15pt" o:ole="">
                  <v:imagedata r:id="rId8" o:title=""/>
                </v:shape>
                <o:OLEObject Type="Embed" ProgID="Equation.3" ShapeID="_x0000_i1025" DrawAspect="Content" ObjectID="_1541034142" r:id="rId9"/>
              </w:object>
            </w:r>
          </w:p>
          <w:p w:rsidR="00F41735" w:rsidRPr="00D05842" w:rsidRDefault="00F41735" w:rsidP="00B47C7C">
            <w:pPr>
              <w:pStyle w:val="B1"/>
              <w:ind w:left="284" w:firstLine="0"/>
              <w:rPr>
                <w:color w:val="0000FF"/>
                <w:lang w:val="en-US" w:eastAsia="ko-KR"/>
              </w:rPr>
            </w:pPr>
            <w:r w:rsidRPr="00B17A7E">
              <w:t xml:space="preserve">where </w:t>
            </w:r>
            <w:r w:rsidRPr="00B17A7E">
              <w:rPr>
                <w:position w:val="-10"/>
              </w:rPr>
              <w:object w:dxaOrig="360" w:dyaOrig="320">
                <v:shape id="_x0000_i1026" type="#_x0000_t75" style="width:18.35pt;height:15.6pt" o:ole="">
                  <v:imagedata r:id="rId10" o:title=""/>
                </v:shape>
                <o:OLEObject Type="Embed" ProgID="Equation.3" ShapeID="_x0000_i1026" DrawAspect="Content" ObjectID="_1541034143" r:id="rId11"/>
              </w:object>
            </w:r>
            <w:r w:rsidR="00FD6FB8" w:rsidRPr="00B17A7E">
              <w:rPr>
                <w:lang w:val="en-US" w:eastAsia="ko-KR"/>
              </w:rPr>
              <w:fldChar w:fldCharType="begin"/>
            </w:r>
            <w:r w:rsidRPr="00B17A7E">
              <w:rPr>
                <w:lang w:val="en-US" w:eastAsia="ko-KR"/>
              </w:rPr>
              <w:instrText xml:space="preserve"> QUOTE </w:instrText>
            </w:r>
            <w:r w:rsidR="000C499B">
              <w:rPr>
                <w:lang w:eastAsia="ko-KR"/>
              </w:rPr>
              <w:pict>
                <v:shape id="_x0000_i1027" type="#_x0000_t75" style="width:15.6pt;height:14.25pt" equationxml="&lt;">
                  <v:imagedata r:id="rId12" o:title="" chromakey="white"/>
                </v:shape>
              </w:pict>
            </w:r>
            <w:r w:rsidRPr="00B17A7E">
              <w:rPr>
                <w:lang w:val="en-US" w:eastAsia="ko-KR"/>
              </w:rPr>
              <w:instrText xml:space="preserve"> </w:instrText>
            </w:r>
            <w:r w:rsidR="00FD6FB8" w:rsidRPr="00B17A7E">
              <w:rPr>
                <w:lang w:val="en-US" w:eastAsia="ko-KR"/>
              </w:rPr>
              <w:fldChar w:fldCharType="end"/>
            </w:r>
            <w:r w:rsidRPr="00B17A7E">
              <w:rPr>
                <w:lang w:val="en-US" w:eastAsia="ko-KR"/>
              </w:rPr>
              <w:t xml:space="preserve"> </w:t>
            </w:r>
            <w:r w:rsidRPr="00B17A7E">
              <w:rPr>
                <w:lang w:val="en-US" w:eastAsia="ko-KR"/>
              </w:rPr>
              <w:tab/>
              <w:t>is the translation angle</w:t>
            </w:r>
            <w:r w:rsidRPr="00B17A7E">
              <w:rPr>
                <w:rFonts w:hint="eastAsia"/>
                <w:lang w:val="en-US" w:eastAsia="ko-KR"/>
              </w:rPr>
              <w:t xml:space="preserve"> which is distributed </w:t>
            </w:r>
            <w:r w:rsidRPr="00B17A7E">
              <w:rPr>
                <w:lang w:val="en-US" w:eastAsia="ko-KR"/>
              </w:rPr>
              <w:t xml:space="preserve">according to the ranges proposed above (e.g.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for azimuth of departure in BS) .   Angular spread remains the same in the table</w:t>
            </w:r>
            <w:r w:rsidR="00D05842" w:rsidRPr="00B17A7E">
              <w:rPr>
                <w:kern w:val="24"/>
                <w:szCs w:val="21"/>
              </w:rPr>
              <w:t xml:space="preserve"> in Section 7.7.1</w:t>
            </w:r>
            <w:r w:rsidRPr="00B17A7E">
              <w:rPr>
                <w:kern w:val="24"/>
                <w:szCs w:val="21"/>
              </w:rPr>
              <w:t xml:space="preserve"> i.e. AS_desired=AS_model.  </w:t>
            </w:r>
            <w:r w:rsidR="00FD6FB8" w:rsidRPr="00B17A7E">
              <w:rPr>
                <w:lang w:val="en-US" w:eastAsia="ko-KR"/>
              </w:rPr>
              <w:fldChar w:fldCharType="begin"/>
            </w:r>
            <w:r w:rsidRPr="00B17A7E">
              <w:rPr>
                <w:lang w:val="en-US" w:eastAsia="ko-KR"/>
              </w:rPr>
              <w:instrText xml:space="preserve"> QUOTE </w:instrText>
            </w:r>
            <w:r w:rsidR="000C499B">
              <w:rPr>
                <w:lang w:eastAsia="ko-KR"/>
              </w:rPr>
              <w:pict>
                <v:shape id="_x0000_i1028" type="#_x0000_t75" style="width:13.6pt;height:15.6pt" equationxml="&lt;">
                  <v:imagedata r:id="rId13" o:title="" chromakey="white"/>
                </v:shape>
              </w:pict>
            </w:r>
            <w:r w:rsidRPr="00B17A7E">
              <w:rPr>
                <w:lang w:val="en-US" w:eastAsia="ko-KR"/>
              </w:rPr>
              <w:instrText xml:space="preserve"> </w:instrText>
            </w:r>
            <w:r w:rsidR="00FD6FB8" w:rsidRPr="00B17A7E">
              <w:rPr>
                <w:lang w:val="en-US" w:eastAsia="ko-KR"/>
              </w:rPr>
              <w:fldChar w:fldCharType="end"/>
            </w:r>
          </w:p>
        </w:tc>
      </w:tr>
      <w:tr w:rsidR="00D65C45" w:rsidTr="00AF4664">
        <w:trPr>
          <w:trHeight w:val="64"/>
        </w:trPr>
        <w:tc>
          <w:tcPr>
            <w:tcW w:w="1418" w:type="dxa"/>
          </w:tcPr>
          <w:p w:rsidR="00D65C45" w:rsidRPr="00322717" w:rsidRDefault="00075382">
            <w:pPr>
              <w:rPr>
                <w:sz w:val="24"/>
                <w:szCs w:val="24"/>
                <w:lang w:val="en-GB" w:eastAsia="zh-CN"/>
              </w:rPr>
            </w:pPr>
            <w:r w:rsidRPr="00322717">
              <w:rPr>
                <w:sz w:val="24"/>
                <w:szCs w:val="24"/>
                <w:lang w:val="en-GB" w:eastAsia="zh-CN"/>
              </w:rPr>
              <w:t>Ericsson</w:t>
            </w:r>
          </w:p>
        </w:tc>
        <w:tc>
          <w:tcPr>
            <w:tcW w:w="8338" w:type="dxa"/>
          </w:tcPr>
          <w:p w:rsidR="00D65C45" w:rsidRPr="00322717" w:rsidRDefault="00075382">
            <w:pPr>
              <w:rPr>
                <w:lang w:eastAsia="zh-CN"/>
              </w:rPr>
            </w:pPr>
            <w:r w:rsidRPr="00322717">
              <w:rPr>
                <w:lang w:eastAsia="zh-CN"/>
              </w:rPr>
              <w:t>OK</w:t>
            </w:r>
            <w:r w:rsidR="00D10B97" w:rsidRPr="00322717">
              <w:rPr>
                <w:lang w:eastAsia="zh-CN"/>
              </w:rPr>
              <w:t xml:space="preserve"> with ZTE’s proposal</w:t>
            </w:r>
          </w:p>
        </w:tc>
      </w:tr>
      <w:tr w:rsidR="00023752" w:rsidTr="00AF4664">
        <w:trPr>
          <w:trHeight w:val="64"/>
        </w:trPr>
        <w:tc>
          <w:tcPr>
            <w:tcW w:w="1418" w:type="dxa"/>
          </w:tcPr>
          <w:p w:rsidR="00023752" w:rsidRPr="00322717" w:rsidRDefault="00322717">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023752" w:rsidRPr="00322717" w:rsidRDefault="00322717">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Pr="00164BAD" w:rsidRDefault="00164BAD" w:rsidP="00164BAD">
      <w:pPr>
        <w:ind w:left="110" w:hangingChars="50" w:hanging="110"/>
        <w:rPr>
          <w:b/>
          <w:i/>
          <w:lang w:eastAsia="zh-CN"/>
        </w:rPr>
      </w:pPr>
      <w:r w:rsidRPr="00164BAD">
        <w:rPr>
          <w:rFonts w:hint="eastAsia"/>
          <w:b/>
          <w:i/>
          <w:lang w:eastAsia="zh-CN"/>
        </w:rPr>
        <w:t>Proposal:</w:t>
      </w:r>
    </w:p>
    <w:p w:rsidR="00164BAD" w:rsidRPr="009D2451" w:rsidRDefault="00164BAD" w:rsidP="00164BAD">
      <w:pPr>
        <w:rPr>
          <w:b/>
          <w:color w:val="000000" w:themeColor="text1"/>
          <w:lang w:eastAsia="zh-CN"/>
        </w:rPr>
      </w:pPr>
      <w:r w:rsidRPr="00B17A7E">
        <w:rPr>
          <w:lang w:eastAsia="zh-CN"/>
        </w:rPr>
        <w:t xml:space="preserve">Calibrate both CDL-A and CDL-B with delay spread =100ns and UE speed=3km/h.  </w:t>
      </w:r>
      <w:r w:rsidRPr="00B17A7E">
        <w:rPr>
          <w:rFonts w:hint="eastAsia"/>
          <w:kern w:val="24"/>
          <w:szCs w:val="21"/>
        </w:rPr>
        <w:t>T</w:t>
      </w:r>
      <w:r w:rsidRPr="00B17A7E">
        <w:rPr>
          <w:kern w:val="24"/>
          <w:szCs w:val="21"/>
        </w:rPr>
        <w:t xml:space="preserve">he angles </w:t>
      </w:r>
      <w:r w:rsidRPr="00B17A7E">
        <w:rPr>
          <w:rFonts w:hint="eastAsia"/>
          <w:kern w:val="24"/>
          <w:szCs w:val="21"/>
          <w:lang w:eastAsia="zh-CN"/>
        </w:rPr>
        <w:t xml:space="preserve">of BS, i.e., AoD, ZoD, </w:t>
      </w:r>
      <w:r w:rsidRPr="00B17A7E">
        <w:rPr>
          <w:kern w:val="24"/>
          <w:szCs w:val="21"/>
        </w:rPr>
        <w:t xml:space="preserve">are uniformly distributed within </w:t>
      </w:r>
      <w:r w:rsidRPr="00B17A7E">
        <w:rPr>
          <w:rFonts w:hint="eastAsia"/>
          <w:kern w:val="24"/>
          <w:szCs w:val="21"/>
        </w:rPr>
        <w:t>[-6</w:t>
      </w:r>
      <w:r w:rsidRPr="00B17A7E">
        <w:rPr>
          <w:kern w:val="24"/>
          <w:szCs w:val="21"/>
        </w:rPr>
        <w:t>0</w:t>
      </w:r>
      <w:r w:rsidRPr="00B17A7E">
        <w:rPr>
          <w:rFonts w:hint="eastAsia"/>
          <w:kern w:val="24"/>
          <w:szCs w:val="21"/>
        </w:rPr>
        <w:t xml:space="preserve">, </w:t>
      </w:r>
      <w:r w:rsidRPr="00B17A7E">
        <w:rPr>
          <w:kern w:val="24"/>
          <w:szCs w:val="21"/>
        </w:rPr>
        <w:t>60</w:t>
      </w:r>
      <w:r w:rsidRPr="00B17A7E">
        <w:rPr>
          <w:rFonts w:hint="eastAsia"/>
          <w:kern w:val="24"/>
          <w:szCs w:val="21"/>
        </w:rPr>
        <w:t>]</w:t>
      </w:r>
      <w:r w:rsidRPr="00B17A7E">
        <w:rPr>
          <w:kern w:val="24"/>
          <w:szCs w:val="21"/>
        </w:rPr>
        <w:t xml:space="preserve"> degrees</w:t>
      </w:r>
      <w:r w:rsidRPr="00B17A7E">
        <w:rPr>
          <w:rFonts w:hint="eastAsia"/>
          <w:kern w:val="24"/>
          <w:szCs w:val="21"/>
        </w:rPr>
        <w:t xml:space="preserve"> </w:t>
      </w:r>
      <w:r w:rsidRPr="00B17A7E">
        <w:rPr>
          <w:kern w:val="24"/>
          <w:szCs w:val="21"/>
        </w:rPr>
        <w:t>in azimuth domain and</w:t>
      </w:r>
      <w:r w:rsidRPr="00B17A7E">
        <w:rPr>
          <w:rFonts w:hint="eastAsia"/>
          <w:kern w:val="24"/>
          <w:szCs w:val="21"/>
        </w:rPr>
        <w:t xml:space="preserve"> [</w:t>
      </w:r>
      <w:r w:rsidRPr="00B17A7E">
        <w:rPr>
          <w:kern w:val="24"/>
          <w:szCs w:val="21"/>
        </w:rPr>
        <w:t>90</w:t>
      </w:r>
      <w:r w:rsidRPr="00B17A7E">
        <w:rPr>
          <w:rFonts w:hint="eastAsia"/>
          <w:kern w:val="24"/>
          <w:szCs w:val="21"/>
        </w:rPr>
        <w:t>, 135</w:t>
      </w:r>
      <w:r w:rsidRPr="00B17A7E">
        <w:rPr>
          <w:kern w:val="24"/>
          <w:szCs w:val="21"/>
        </w:rPr>
        <w:t>] degrees</w:t>
      </w:r>
      <w:r w:rsidRPr="00B17A7E">
        <w:rPr>
          <w:rFonts w:hint="eastAsia"/>
          <w:kern w:val="24"/>
          <w:szCs w:val="21"/>
        </w:rPr>
        <w:t xml:space="preserve"> </w:t>
      </w:r>
      <w:r w:rsidRPr="00B17A7E">
        <w:rPr>
          <w:kern w:val="24"/>
          <w:szCs w:val="21"/>
        </w:rPr>
        <w:t>in zenith domain</w:t>
      </w:r>
      <w:r w:rsidRPr="00B17A7E">
        <w:rPr>
          <w:rFonts w:hint="eastAsia"/>
          <w:kern w:val="24"/>
          <w:szCs w:val="21"/>
          <w:lang w:eastAsia="zh-CN"/>
        </w:rPr>
        <w:t>, and those of UE, i.e., AoA, ZoA, are uniformly distributed within [-180, 180] degrees in azimuth domain and [45, 90] in zenith domain,</w:t>
      </w:r>
      <w:r w:rsidRPr="00B17A7E">
        <w:rPr>
          <w:kern w:val="24"/>
          <w:szCs w:val="21"/>
        </w:rPr>
        <w:t xml:space="preserve"> via applying uniform-distribution desired mean angle in Section 7.7.5.1 in TR 38.900 accordingly.</w:t>
      </w:r>
    </w:p>
    <w:p w:rsidR="00A30298" w:rsidRPr="00164BAD" w:rsidRDefault="00A30298">
      <w:pPr>
        <w:rPr>
          <w:lang w:eastAsia="zh-CN"/>
        </w:rPr>
      </w:pPr>
    </w:p>
    <w:p w:rsidR="00D65C45" w:rsidRDefault="00D65C45">
      <w:pPr>
        <w:rPr>
          <w:lang w:eastAsia="zh-CN"/>
        </w:rPr>
      </w:pPr>
      <w:r>
        <w:rPr>
          <w:rFonts w:hint="eastAsia"/>
          <w:lang w:eastAsia="zh-CN"/>
        </w:rPr>
        <w:t xml:space="preserve">#2 </w:t>
      </w:r>
      <w:r>
        <w:rPr>
          <w:rFonts w:hint="eastAsia"/>
          <w:szCs w:val="20"/>
          <w:lang w:eastAsia="zh-CN"/>
        </w:rPr>
        <w:t>Carrier frequency, bandwidth &amp; subcarrier</w:t>
      </w:r>
      <w:r>
        <w:rPr>
          <w:szCs w:val="20"/>
          <w:lang w:eastAsia="zh-CN"/>
        </w:rPr>
        <w:t xml:space="preserve"> spacing</w:t>
      </w:r>
      <w:r>
        <w:rPr>
          <w:rFonts w:hint="eastAsia"/>
          <w:szCs w:val="20"/>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szCs w:val="20"/>
                <w:lang w:eastAsia="zh-CN"/>
              </w:rPr>
              <w:t xml:space="preserve">Carrier frequency, bandwidth &amp; subcarrier </w:t>
            </w:r>
            <w:r>
              <w:rPr>
                <w:szCs w:val="20"/>
                <w:lang w:eastAsia="zh-CN"/>
              </w:rPr>
              <w:t>spacing</w:t>
            </w:r>
          </w:p>
        </w:tc>
      </w:tr>
      <w:tr w:rsidR="00D65C45">
        <w:tc>
          <w:tcPr>
            <w:tcW w:w="1418" w:type="dxa"/>
          </w:tcPr>
          <w:p w:rsidR="00D65C45" w:rsidRDefault="00D65C45">
            <w:pPr>
              <w:rPr>
                <w:lang w:eastAsia="zh-CN"/>
              </w:rPr>
            </w:pPr>
            <w:r>
              <w:rPr>
                <w:lang w:eastAsia="zh-CN"/>
              </w:rPr>
              <w:t>ZTE</w:t>
            </w:r>
          </w:p>
        </w:tc>
        <w:tc>
          <w:tcPr>
            <w:tcW w:w="8338" w:type="dxa"/>
          </w:tcPr>
          <w:p w:rsidR="00B47C7C" w:rsidRDefault="00B47C7C" w:rsidP="00B47C7C">
            <w:pPr>
              <w:rPr>
                <w:lang w:eastAsia="zh-CN"/>
              </w:rPr>
            </w:pPr>
            <w:r>
              <w:rPr>
                <w:lang w:eastAsia="zh-CN"/>
              </w:rPr>
              <w:t>Use the following parameters for 4GHz and 30GHz:</w:t>
            </w:r>
          </w:p>
          <w:p w:rsidR="00B47C7C" w:rsidRPr="00B17A7E" w:rsidRDefault="00B47C7C" w:rsidP="00B47C7C">
            <w:pPr>
              <w:rPr>
                <w:lang w:eastAsia="zh-CN"/>
              </w:rPr>
            </w:pPr>
            <w:r w:rsidRPr="00B17A7E">
              <w:rPr>
                <w:rFonts w:hint="eastAsia"/>
                <w:lang w:eastAsia="zh-CN"/>
              </w:rPr>
              <w:t>Carrier frequency = 4GHz, bandwidth = 20MHz, subcarrier spacing = 15kHz.</w:t>
            </w:r>
          </w:p>
          <w:p w:rsidR="00D65C45" w:rsidRPr="00B47C7C" w:rsidRDefault="00B47C7C">
            <w:pPr>
              <w:rPr>
                <w:lang w:eastAsia="zh-CN"/>
              </w:rPr>
            </w:pPr>
            <w:r w:rsidRPr="000346BE">
              <w:rPr>
                <w:rFonts w:hint="eastAsia"/>
                <w:color w:val="000000"/>
                <w:lang w:eastAsia="zh-CN"/>
              </w:rPr>
              <w:t>Carrier frequency = 30GHz, bandwidth = 80MHz, subcarrier spacing = 60kHz</w:t>
            </w:r>
          </w:p>
        </w:tc>
      </w:tr>
      <w:tr w:rsidR="00B47C7C">
        <w:tc>
          <w:tcPr>
            <w:tcW w:w="1418" w:type="dxa"/>
          </w:tcPr>
          <w:p w:rsidR="00B47C7C" w:rsidRDefault="00075382">
            <w:pPr>
              <w:rPr>
                <w:lang w:eastAsia="zh-CN"/>
              </w:rPr>
            </w:pPr>
            <w:r>
              <w:rPr>
                <w:lang w:eastAsia="zh-CN"/>
              </w:rPr>
              <w:lastRenderedPageBreak/>
              <w:t>Ericsson</w:t>
            </w:r>
          </w:p>
        </w:tc>
        <w:tc>
          <w:tcPr>
            <w:tcW w:w="8338" w:type="dxa"/>
          </w:tcPr>
          <w:p w:rsidR="00B47C7C" w:rsidRDefault="00075382" w:rsidP="00B47C7C">
            <w:pPr>
              <w:rPr>
                <w:lang w:eastAsia="zh-CN"/>
              </w:rPr>
            </w:pPr>
            <w:r>
              <w:rPr>
                <w:lang w:eastAsia="zh-CN"/>
              </w:rPr>
              <w:t>OK</w:t>
            </w:r>
            <w:r w:rsidR="00D10B97">
              <w:rPr>
                <w:lang w:eastAsia="zh-CN"/>
              </w:rPr>
              <w:t xml:space="preserve"> with ZTE’s proposal</w:t>
            </w:r>
          </w:p>
        </w:tc>
      </w:tr>
      <w:tr w:rsidR="00322717">
        <w:tc>
          <w:tcPr>
            <w:tcW w:w="1418" w:type="dxa"/>
          </w:tcPr>
          <w:p w:rsidR="00322717" w:rsidRPr="00322717" w:rsidRDefault="00322717" w:rsidP="008F1646">
            <w:pPr>
              <w:rPr>
                <w:sz w:val="24"/>
                <w:szCs w:val="24"/>
                <w:lang w:val="en-GB" w:eastAsia="ko-KR"/>
              </w:rPr>
            </w:pPr>
            <w:r w:rsidRPr="00322717">
              <w:rPr>
                <w:rFonts w:eastAsia="Batang"/>
                <w:sz w:val="24"/>
                <w:szCs w:val="24"/>
                <w:lang w:val="en-GB" w:eastAsia="ko-KR"/>
              </w:rPr>
              <w:t>LG</w:t>
            </w:r>
            <w:r>
              <w:rPr>
                <w:rFonts w:eastAsia="Batang" w:hint="eastAsia"/>
                <w:sz w:val="24"/>
                <w:szCs w:val="24"/>
                <w:lang w:val="en-GB" w:eastAsia="ko-KR"/>
              </w:rPr>
              <w:t>E</w:t>
            </w:r>
          </w:p>
        </w:tc>
        <w:tc>
          <w:tcPr>
            <w:tcW w:w="8338" w:type="dxa"/>
          </w:tcPr>
          <w:p w:rsidR="00322717" w:rsidRPr="00322717" w:rsidRDefault="00322717"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164BAD" w:rsidRDefault="00164BAD" w:rsidP="00164BAD">
      <w:pPr>
        <w:rPr>
          <w:lang w:eastAsia="zh-CN"/>
        </w:rPr>
      </w:pPr>
      <w:r>
        <w:rPr>
          <w:lang w:eastAsia="zh-CN"/>
        </w:rPr>
        <w:t>Use the following parameters for 4GHz and 30GHz:</w:t>
      </w:r>
    </w:p>
    <w:p w:rsidR="00164BAD" w:rsidRPr="00B17A7E" w:rsidRDefault="00164BAD" w:rsidP="00164BAD">
      <w:pPr>
        <w:rPr>
          <w:lang w:eastAsia="zh-CN"/>
        </w:rPr>
      </w:pPr>
      <w:r w:rsidRPr="00B17A7E">
        <w:rPr>
          <w:rFonts w:hint="eastAsia"/>
          <w:lang w:eastAsia="zh-CN"/>
        </w:rPr>
        <w:t>Carrier frequency = 4GHz, bandwidth = 20MHz, subcarrier spacing = 15kHz.</w:t>
      </w:r>
    </w:p>
    <w:p w:rsidR="00164BAD" w:rsidRPr="00164BAD" w:rsidRDefault="00164BAD" w:rsidP="00164BAD">
      <w:pPr>
        <w:rPr>
          <w:lang w:eastAsia="zh-CN"/>
        </w:rPr>
      </w:pPr>
      <w:r w:rsidRPr="000346BE">
        <w:rPr>
          <w:rFonts w:hint="eastAsia"/>
          <w:color w:val="000000"/>
          <w:lang w:eastAsia="zh-CN"/>
        </w:rPr>
        <w:t>Carrier frequency = 30GHz, bandwidth = 80MHz, subcarrier spacing = 60kHz</w:t>
      </w:r>
    </w:p>
    <w:p w:rsidR="00D65C45" w:rsidRPr="00BB4E59" w:rsidRDefault="00D65C45">
      <w:pPr>
        <w:rPr>
          <w:lang w:eastAsia="zh-CN"/>
        </w:rPr>
      </w:pPr>
    </w:p>
    <w:p w:rsidR="00D65C45" w:rsidRDefault="00D65C45">
      <w:pPr>
        <w:rPr>
          <w:szCs w:val="20"/>
          <w:lang w:eastAsia="zh-CN"/>
        </w:rPr>
      </w:pPr>
      <w:r>
        <w:rPr>
          <w:rFonts w:hint="eastAsia"/>
          <w:szCs w:val="20"/>
          <w:lang w:eastAsia="zh-CN"/>
        </w:rPr>
        <w:t xml:space="preserve">#3 </w:t>
      </w: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TXRU mapping weights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lang w:eastAsia="zh-CN"/>
              </w:rPr>
              <w:t>ZTE</w:t>
            </w:r>
          </w:p>
        </w:tc>
        <w:tc>
          <w:tcPr>
            <w:tcW w:w="8338" w:type="dxa"/>
          </w:tcPr>
          <w:p w:rsidR="00B47C7C" w:rsidRPr="00B17A7E" w:rsidRDefault="00B47C7C" w:rsidP="00B47C7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B47C7C" w:rsidRPr="00B17A7E" w:rsidRDefault="00B47C7C" w:rsidP="00B47C7C">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D65C45" w:rsidRDefault="00D65C45">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D65C45" w:rsidRDefault="00D65C45">
            <w:pPr>
              <w:pStyle w:val="B1"/>
              <w:rPr>
                <w:rFonts w:ascii="Cambria Math" w:hAnsi="Cambria Math" w:cs="Cambria Math" w:hint="eastAsia"/>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r>
              <w:rPr>
                <w:rFonts w:ascii="Cambria Math" w:hAnsi="Cambria Math" w:cs="Cambria Math"/>
                <w:b/>
              </w:rPr>
              <w:t>)</w:t>
            </w:r>
          </w:p>
          <w:p w:rsidR="00D65C45" w:rsidRDefault="00D65C45">
            <w:pPr>
              <w:rPr>
                <w:lang w:val="en-AU" w:eastAsia="ko-KR"/>
              </w:rPr>
            </w:pPr>
            <w:r>
              <w:t>where</w:t>
            </w:r>
          </w:p>
          <w:p w:rsidR="00D65C45" w:rsidRDefault="00D65C45">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Tx signal vector at the M co-polarized antenna elements within a column</w:t>
            </w:r>
          </w:p>
          <w:p w:rsidR="00D65C45" w:rsidRDefault="00D65C45">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D65C45" w:rsidRPr="00023752" w:rsidRDefault="00D65C45" w:rsidP="00023752">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D65C45" w:rsidRDefault="00D65C45">
            <w:pPr>
              <w:pStyle w:val="B1"/>
              <w:rPr>
                <w:lang w:val="en-US" w:eastAsia="ko-KR"/>
              </w:rPr>
            </w:pPr>
            <w:r>
              <w:rPr>
                <w:rFonts w:hint="eastAsia"/>
                <w:lang w:val="en-US" w:eastAsia="ko-KR"/>
              </w:rPr>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D65C45" w:rsidRDefault="00D65C45">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D65C45" w:rsidRDefault="00D65C45">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对象 1" o:spid="_x0000_i1029" type="#_x0000_t75" style="width:65.2pt;height:15.6pt;mso-position-horizontal-relative:page;mso-position-vertical-relative:page" o:ole="">
                  <v:imagedata r:id="rId14" o:title=""/>
                </v:shape>
                <o:OLEObject Type="Embed" ProgID="Equation.3" ShapeID="对象 1" DrawAspect="Content" ObjectID="_1541034144" r:id="rId15"/>
              </w:object>
            </w:r>
            <w:r>
              <w:t xml:space="preserve"> </w:t>
            </w:r>
            <w:r>
              <w:rPr>
                <w:lang w:val="en-AU" w:eastAsia="ko-KR"/>
              </w:rPr>
              <w:t>is given by</w:t>
            </w:r>
          </w:p>
          <w:p w:rsidR="00D65C45" w:rsidRDefault="00D65C45">
            <w:pPr>
              <w:pStyle w:val="B2"/>
              <w:rPr>
                <w:lang w:val="en-AU" w:eastAsia="ko-KR"/>
              </w:rPr>
            </w:pPr>
            <w:r>
              <w:rPr>
                <w:rFonts w:hint="eastAsia"/>
                <w:lang w:val="en-AU" w:eastAsia="ko-KR"/>
              </w:rPr>
              <w:t>-</w:t>
            </w:r>
            <w:r>
              <w:rPr>
                <w:lang w:val="en-AU" w:eastAsia="ko-KR"/>
              </w:rPr>
              <w:tab/>
            </w:r>
            <w:r w:rsidRPr="00FD7972">
              <w:rPr>
                <w:position w:val="-28"/>
              </w:rPr>
              <w:object w:dxaOrig="5380" w:dyaOrig="679">
                <v:shape id="对象 2" o:spid="_x0000_i1030" type="#_x0000_t75" style="width:237.75pt;height:30.55pt;mso-position-horizontal-relative:page;mso-position-vertical-relative:page" o:ole="">
                  <v:imagedata r:id="rId16" o:title=""/>
                </v:shape>
                <o:OLEObject Type="Embed" ProgID="Equation.3" ShapeID="对象 2" DrawAspect="Content" ObjectID="_1541034145" r:id="rId17"/>
              </w:object>
            </w:r>
          </w:p>
          <w:p w:rsidR="00D65C45" w:rsidRDefault="00D65C45">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对象 3" o:spid="_x0000_i1031" type="#_x0000_t75" style="width:60.45pt;height:15.6pt;mso-position-horizontal-relative:page;mso-position-vertical-relative:page" o:ole="">
                  <v:imagedata r:id="rId18" o:title=""/>
                </v:shape>
                <o:OLEObject Type="Embed" ProgID="Equation.3" ShapeID="对象 3" DrawAspect="Content" ObjectID="_1541034146" r:id="rId19"/>
              </w:object>
            </w:r>
            <w:r>
              <w:rPr>
                <w:lang w:val="en-AU" w:eastAsia="ko-KR"/>
              </w:rPr>
              <w:t>is given by</w:t>
            </w:r>
          </w:p>
          <w:p w:rsidR="00D65C45" w:rsidRPr="00993C42" w:rsidRDefault="00D65C45" w:rsidP="00993C42">
            <w:pPr>
              <w:pStyle w:val="B2"/>
            </w:pPr>
            <w:r>
              <w:rPr>
                <w:rFonts w:hint="eastAsia"/>
                <w:lang w:eastAsia="ko-KR"/>
              </w:rPr>
              <w:t>-</w:t>
            </w:r>
            <w:r>
              <w:rPr>
                <w:lang w:eastAsia="ko-KR"/>
              </w:rPr>
              <w:tab/>
            </w:r>
            <w:r w:rsidRPr="00FD7972">
              <w:rPr>
                <w:position w:val="-28"/>
              </w:rPr>
              <w:object w:dxaOrig="4800" w:dyaOrig="679">
                <v:shape id="对象 4" o:spid="_x0000_i1032" type="#_x0000_t75" style="width:211.25pt;height:30.55pt;mso-position-horizontal-relative:page;mso-position-vertical-relative:page" o:ole="">
                  <v:imagedata r:id="rId20" o:title=""/>
                </v:shape>
                <o:OLEObject Type="Embed" ProgID="Equation.3" ShapeID="对象 4" DrawAspect="Content" ObjectID="_1541034147" r:id="rId21"/>
              </w:object>
            </w:r>
          </w:p>
          <w:p w:rsidR="00D65C45" w:rsidRDefault="00D65C45">
            <w:pPr>
              <w:rPr>
                <w:lang w:val="en-AU" w:eastAsia="zh-CN"/>
              </w:rPr>
            </w:pPr>
            <w:r>
              <w:rPr>
                <w:rFonts w:eastAsia="MS Mincho"/>
                <w:lang w:val="en-AU" w:eastAsia="ja-JP"/>
              </w:rPr>
              <w:t>This virtualization is applied to both TRP and UE.</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B47C7C">
            <w:pPr>
              <w:rPr>
                <w:lang w:eastAsia="zh-CN"/>
              </w:rPr>
            </w:pPr>
            <w:r>
              <w:rPr>
                <w:lang w:eastAsia="zh-CN"/>
              </w:rPr>
              <w:t>OK</w:t>
            </w:r>
            <w:r w:rsidR="00D10B97">
              <w:rPr>
                <w:lang w:eastAsia="zh-CN"/>
              </w:rPr>
              <w:t xml:space="preserve"> with ZTE’s proposal</w:t>
            </w:r>
          </w:p>
        </w:tc>
      </w:tr>
      <w:tr w:rsidR="00023752">
        <w:tc>
          <w:tcPr>
            <w:tcW w:w="1418" w:type="dxa"/>
          </w:tcPr>
          <w:p w:rsidR="00023752" w:rsidRPr="00322717" w:rsidRDefault="00322717">
            <w:pPr>
              <w:rPr>
                <w:rFonts w:eastAsia="Malgun Gothic"/>
                <w:lang w:eastAsia="ko-KR"/>
              </w:rPr>
            </w:pPr>
            <w:r>
              <w:rPr>
                <w:rFonts w:eastAsia="Malgun Gothic" w:hint="eastAsia"/>
                <w:lang w:eastAsia="ko-KR"/>
              </w:rPr>
              <w:t>LGE</w:t>
            </w:r>
          </w:p>
        </w:tc>
        <w:tc>
          <w:tcPr>
            <w:tcW w:w="8338" w:type="dxa"/>
          </w:tcPr>
          <w:p w:rsidR="00023752" w:rsidRPr="00322717" w:rsidRDefault="00322717" w:rsidP="00B47C7C">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164BAD" w:rsidRDefault="00164BAD" w:rsidP="00164BAD">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164BAD" w:rsidRDefault="00164BAD" w:rsidP="00164BAD">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lastRenderedPageBreak/>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Default="00F8000C" w:rsidP="00F8000C">
      <w:pPr>
        <w:rPr>
          <w:kern w:val="24"/>
          <w:szCs w:val="21"/>
          <w:lang w:val="en-GB" w:eastAsia="zh-CN"/>
        </w:rPr>
      </w:pPr>
      <w:r w:rsidRPr="00B17A7E">
        <w:rPr>
          <w:kern w:val="24"/>
          <w:szCs w:val="21"/>
          <w:lang w:val="en-GB"/>
        </w:rPr>
        <w:t xml:space="preserve">For 4GHz, </w:t>
      </w:r>
      <w:r w:rsidRPr="00B17A7E">
        <w:rPr>
          <w:lang w:eastAsia="zh-CN"/>
        </w:rPr>
        <w:t>TXRU virtualization only in the vertical dimension (i.e. 1D virtualization) using DFT</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677330" w:rsidRPr="00C65FCB" w:rsidRDefault="00C65FCB" w:rsidP="00955869">
      <w:pPr>
        <w:rPr>
          <w:color w:val="000000"/>
          <w:kern w:val="24"/>
          <w:szCs w:val="21"/>
          <w:lang w:val="en-GB" w:eastAsia="zh-CN"/>
        </w:rPr>
      </w:pPr>
      <w:r>
        <w:rPr>
          <w:rFonts w:hint="eastAsia"/>
          <w:kern w:val="24"/>
          <w:szCs w:val="21"/>
          <w:lang w:val="en-GB" w:eastAsia="zh-CN"/>
        </w:rPr>
        <w:t>Notes: The configuration for DFT (like oversampling factor) has been interpreted in # 4</w:t>
      </w:r>
      <w:r w:rsidR="00F52088">
        <w:rPr>
          <w:rFonts w:hint="eastAsia"/>
          <w:kern w:val="24"/>
          <w:szCs w:val="21"/>
          <w:lang w:val="en-GB" w:eastAsia="zh-CN"/>
        </w:rPr>
        <w:t>.</w:t>
      </w: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4</w:t>
      </w:r>
      <w:r>
        <w:rPr>
          <w:rFonts w:eastAsia="Malgun Gothic" w:hint="eastAsia"/>
          <w:color w:val="000000"/>
          <w:kern w:val="24"/>
          <w:szCs w:val="21"/>
          <w:lang w:val="en-GB"/>
        </w:rPr>
        <w:t xml:space="preserve"> </w:t>
      </w:r>
      <w:r>
        <w:rPr>
          <w:rFonts w:eastAsia="Malgun Gothic"/>
          <w:color w:val="000000"/>
          <w:kern w:val="24"/>
          <w:szCs w:val="21"/>
          <w:lang w:val="en-GB"/>
        </w:rPr>
        <w:t>B</w:t>
      </w:r>
      <w:r>
        <w:rPr>
          <w:color w:val="000000"/>
          <w:kern w:val="24"/>
          <w:szCs w:val="21"/>
          <w:lang w:val="en-GB"/>
        </w:rPr>
        <w:t xml:space="preserve">eam sweeping approach </w:t>
      </w:r>
      <w:r>
        <w:rPr>
          <w:color w:val="000000"/>
          <w:kern w:val="24"/>
          <w:szCs w:val="21"/>
          <w:lang w:val="en-G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B</w:t>
            </w:r>
            <w:r>
              <w:rPr>
                <w:color w:val="000000"/>
                <w:kern w:val="24"/>
                <w:szCs w:val="21"/>
                <w:lang w:val="en-GB"/>
              </w:rPr>
              <w:t>eam sweeping approach</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7E4B21" w:rsidP="007E4B21">
            <w:pPr>
              <w:spacing w:line="323" w:lineRule="atLeast"/>
              <w:jc w:val="left"/>
              <w:rPr>
                <w:lang w:eastAsia="zh-CN"/>
              </w:rPr>
            </w:pPr>
            <w:r>
              <w:rPr>
                <w:lang w:eastAsia="zh-CN"/>
              </w:rPr>
              <w:t xml:space="preserve">Select </w:t>
            </w:r>
            <w:r>
              <w:rPr>
                <w:rFonts w:hint="eastAsia"/>
                <w:lang w:eastAsia="zh-CN"/>
              </w:rPr>
              <w:t xml:space="preserve">the best </w:t>
            </w:r>
            <w:r w:rsidR="00023752" w:rsidRPr="00B17A7E">
              <w:rPr>
                <w:lang w:eastAsia="zh-CN"/>
              </w:rPr>
              <w:t xml:space="preserve">beam </w:t>
            </w:r>
            <w:r>
              <w:rPr>
                <w:rFonts w:hint="eastAsia"/>
                <w:lang w:eastAsia="zh-CN"/>
              </w:rPr>
              <w:t xml:space="preserve">pair </w:t>
            </w:r>
            <w:r w:rsidR="00023752" w:rsidRPr="00B17A7E">
              <w:rPr>
                <w:lang w:eastAsia="zh-CN"/>
              </w:rPr>
              <w:t>among the limited set of DFT beams with oversampling factor=1</w:t>
            </w:r>
            <w:r>
              <w:rPr>
                <w:rFonts w:hint="eastAsia"/>
                <w:lang w:eastAsia="zh-CN"/>
              </w:rPr>
              <w:t xml:space="preserve">, </w:t>
            </w:r>
            <w:r w:rsidR="00023752" w:rsidRPr="00B17A7E">
              <w:rPr>
                <w:lang w:eastAsia="zh-CN"/>
              </w:rPr>
              <w:t xml:space="preserve">based on the criteria of maximizing receive power after beamforming. </w:t>
            </w:r>
          </w:p>
          <w:p w:rsidR="007E4B21" w:rsidRPr="008A639C" w:rsidRDefault="007E4B21" w:rsidP="007E4B21">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7E4B21" w:rsidRPr="008A639C" w:rsidRDefault="007E4B21" w:rsidP="007E4B21">
            <w:pPr>
              <w:spacing w:afterLines="50"/>
              <w:jc w:val="center"/>
              <w:rPr>
                <w:i/>
                <w:lang w:eastAsia="zh-CN"/>
              </w:rPr>
            </w:pPr>
            <w:r w:rsidRPr="008A639C">
              <w:rPr>
                <w:position w:val="-22"/>
              </w:rPr>
              <w:object w:dxaOrig="1400" w:dyaOrig="560">
                <v:shape id="_x0000_i1033" type="#_x0000_t75" style="width:69.3pt;height:27.15pt" o:ole="">
                  <v:imagedata r:id="rId22" o:title=""/>
                </v:shape>
                <o:OLEObject Type="Embed" ProgID="Equation.DSMT4" ShapeID="_x0000_i1033" DrawAspect="Content" ObjectID="_1541034148" r:id="rId23"/>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7E4B21" w:rsidRDefault="007E4B21" w:rsidP="00027F79">
            <w:pPr>
              <w:spacing w:afterLines="50"/>
              <w:rPr>
                <w:lang w:eastAsia="zh-CN"/>
              </w:rPr>
            </w:pPr>
            <w:r w:rsidRPr="008A639C">
              <w:rPr>
                <w:rFonts w:hint="eastAsia"/>
                <w:lang w:eastAsia="zh-CN"/>
              </w:rPr>
              <w:t xml:space="preserve">where r denotes the oversampling factor, N denotes the number of vertical/horizontal antennas.   </w:t>
            </w:r>
          </w:p>
          <w:p w:rsidR="00EF6C3F" w:rsidRPr="007E4B21" w:rsidRDefault="00EF6C3F" w:rsidP="00EF6C3F">
            <w:pPr>
              <w:spacing w:afterLines="50"/>
              <w:rPr>
                <w:lang w:eastAsia="zh-CN"/>
              </w:rPr>
            </w:pPr>
            <w:r>
              <w:rPr>
                <w:rFonts w:hint="eastAsia"/>
                <w:lang w:eastAsia="zh-CN"/>
              </w:rPr>
              <w:t>Notes:</w:t>
            </w:r>
            <w:r w:rsidRPr="008A639C">
              <w:rPr>
                <w:rFonts w:hint="eastAsia"/>
                <w:lang w:eastAsia="zh-CN"/>
              </w:rPr>
              <w:t xml:space="preserve"> </w:t>
            </w:r>
            <w:r>
              <w:rPr>
                <w:rFonts w:hint="eastAsia"/>
                <w:lang w:eastAsia="zh-CN"/>
              </w:rPr>
              <w:t>S</w:t>
            </w:r>
            <w:r w:rsidRPr="00B06B44">
              <w:rPr>
                <w:rFonts w:hint="eastAsia"/>
                <w:lang w:eastAsia="zh-CN"/>
              </w:rPr>
              <w:t>ince</w:t>
            </w:r>
            <w:r w:rsidRPr="00B06B44">
              <w:rPr>
                <w:lang w:eastAsia="zh-CN"/>
              </w:rPr>
              <w:t xml:space="preserve"> the sinc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023752">
        <w:tc>
          <w:tcPr>
            <w:tcW w:w="1418" w:type="dxa"/>
          </w:tcPr>
          <w:p w:rsidR="00023752" w:rsidRDefault="00075382">
            <w:pPr>
              <w:rPr>
                <w:lang w:eastAsia="zh-CN"/>
              </w:rPr>
            </w:pPr>
            <w:r>
              <w:rPr>
                <w:lang w:eastAsia="zh-CN"/>
              </w:rPr>
              <w:t>Ericsson</w:t>
            </w:r>
          </w:p>
        </w:tc>
        <w:tc>
          <w:tcPr>
            <w:tcW w:w="8338" w:type="dxa"/>
          </w:tcPr>
          <w:p w:rsidR="00023752" w:rsidRPr="00B17A7E" w:rsidRDefault="00075382" w:rsidP="00023752">
            <w:pPr>
              <w:spacing w:line="323" w:lineRule="atLeast"/>
              <w:jc w:val="left"/>
              <w:rPr>
                <w:lang w:eastAsia="zh-CN"/>
              </w:rPr>
            </w:pPr>
            <w:r>
              <w:rPr>
                <w:lang w:eastAsia="zh-CN"/>
              </w:rPr>
              <w:t>OK</w:t>
            </w:r>
            <w:r w:rsidR="00D10B97">
              <w:rPr>
                <w:lang w:eastAsia="zh-CN"/>
              </w:rPr>
              <w:t xml:space="preserve"> 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Default="00322717"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etilt and escan angles are not oversampled DFT beam.  Thus, we prefer to have DFT based beam selection with oversampling factor of 1 as </w:t>
            </w:r>
          </w:p>
          <w:p w:rsidR="00322717" w:rsidRPr="00322717" w:rsidRDefault="00FD6FB8" w:rsidP="008F1646">
            <w:pPr>
              <w:spacing w:line="323" w:lineRule="atLeast"/>
              <w:jc w:val="left"/>
              <w:rPr>
                <w:rFonts w:eastAsia="Malgun Gothic"/>
                <w:lang w:eastAsia="ko-KR"/>
              </w:rPr>
            </w:pPr>
            <w:r>
              <w:pict>
                <v:shape id="_x0000_i1034" type="#_x0000_t75" style="width:321.3pt;height:38.7pt">
                  <v:imagedata r:id="rId24" o:title=""/>
                </v:shape>
              </w:pict>
            </w:r>
          </w:p>
        </w:tc>
      </w:tr>
    </w:tbl>
    <w:p w:rsidR="00DC2B9B" w:rsidRDefault="003A3E24" w:rsidP="00DC2B9B">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Majority are OK with ZTE</w:t>
      </w:r>
      <w:r>
        <w:rPr>
          <w:lang w:eastAsia="zh-CN"/>
        </w:rPr>
        <w:t>’</w:t>
      </w:r>
      <w:r>
        <w:rPr>
          <w:rFonts w:hint="eastAsia"/>
          <w:lang w:eastAsia="zh-CN"/>
        </w:rPr>
        <w:t xml:space="preserve">s proposal but the classical DFT based beam selection with oversampling factor of 1 is also recommended. </w:t>
      </w:r>
    </w:p>
    <w:p w:rsidR="003A3E24" w:rsidRDefault="006C4980" w:rsidP="002E6A13">
      <w:pPr>
        <w:rPr>
          <w:lang w:eastAsia="zh-CN"/>
        </w:rPr>
      </w:pPr>
      <w:r>
        <w:rPr>
          <w:rFonts w:hint="eastAsia"/>
          <w:lang w:eastAsia="zh-CN"/>
        </w:rPr>
        <w:t xml:space="preserve">The </w:t>
      </w:r>
      <w:r>
        <w:rPr>
          <w:rFonts w:eastAsia="Malgun Gothic" w:hint="eastAsia"/>
          <w:lang w:eastAsia="ko-KR"/>
        </w:rPr>
        <w:t>beams generated from uniformly divided etilt and escan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#3</w:t>
      </w:r>
      <w:r w:rsidR="002E6A13">
        <w:rPr>
          <w:rFonts w:hint="eastAsia"/>
          <w:lang w:eastAsia="zh-CN"/>
        </w:rPr>
        <w:t xml:space="preserve"> have a clear direction of transmission and receive, which would be beneficial for down-selecting the valid beam within the </w:t>
      </w:r>
      <w:r w:rsidR="002E6A13" w:rsidRPr="002E6A13">
        <w:rPr>
          <w:lang w:eastAsia="zh-CN"/>
        </w:rPr>
        <w:t xml:space="preserve">weight matrix within the valid ranges of beam directions </w:t>
      </w:r>
      <w:r w:rsidR="002E6A13">
        <w:rPr>
          <w:rFonts w:hint="eastAsia"/>
          <w:lang w:eastAsia="zh-CN"/>
        </w:rPr>
        <w:t>if required like SLS calibration; h</w:t>
      </w:r>
      <w:r>
        <w:rPr>
          <w:rFonts w:hint="eastAsia"/>
          <w:lang w:eastAsia="zh-CN"/>
        </w:rPr>
        <w:t>owever considering that:</w:t>
      </w:r>
    </w:p>
    <w:p w:rsidR="006C4980" w:rsidRDefault="006C4980" w:rsidP="006C4980">
      <w:pPr>
        <w:ind w:left="110" w:hangingChars="50" w:hanging="110"/>
        <w:jc w:val="center"/>
        <w:rPr>
          <w:lang w:eastAsia="zh-CN"/>
        </w:rPr>
      </w:pPr>
      <w:r w:rsidRPr="009E22CE">
        <w:rPr>
          <w:position w:val="-62"/>
        </w:rPr>
        <w:object w:dxaOrig="6100" w:dyaOrig="1340">
          <v:shape id="_x0000_i1035" type="#_x0000_t75" style="width:305pt;height:67.25pt" o:ole="">
            <v:imagedata r:id="rId25" o:title=""/>
          </v:shape>
          <o:OLEObject Type="Embed" ProgID="Equation.DSMT4" ShapeID="_x0000_i1035" DrawAspect="Content" ObjectID="_1541034149" r:id="rId26"/>
        </w:object>
      </w:r>
    </w:p>
    <w:p w:rsidR="00DC2B9B" w:rsidRDefault="006C4980" w:rsidP="006C4980">
      <w:pPr>
        <w:rPr>
          <w:lang w:eastAsia="zh-CN"/>
        </w:rPr>
      </w:pPr>
      <w:r>
        <w:rPr>
          <w:rFonts w:hint="eastAsia"/>
          <w:lang w:eastAsia="zh-CN"/>
        </w:rPr>
        <w:lastRenderedPageBreak/>
        <w:t xml:space="preserve">the transformation from the factor of </w:t>
      </w:r>
      <w:r w:rsidRPr="009E22CE">
        <w:rPr>
          <w:position w:val="-26"/>
        </w:rPr>
        <w:object w:dxaOrig="900" w:dyaOrig="620">
          <v:shape id="_x0000_i1036" type="#_x0000_t75" style="width:44.85pt;height:31.25pt" o:ole="">
            <v:imagedata r:id="rId27" o:title=""/>
          </v:shape>
          <o:OLEObject Type="Embed" ProgID="Equation.DSMT4" ShapeID="_x0000_i1036" DrawAspect="Content" ObjectID="_1541034150" r:id="rId28"/>
        </w:object>
      </w:r>
      <w:r>
        <w:rPr>
          <w:rFonts w:hint="eastAsia"/>
          <w:lang w:eastAsia="zh-CN"/>
        </w:rPr>
        <w:t xml:space="preserve"> into beam direction would hardly be </w:t>
      </w:r>
      <w:r w:rsidR="007955BC">
        <w:rPr>
          <w:rFonts w:hint="eastAsia"/>
          <w:lang w:eastAsia="zh-CN"/>
        </w:rPr>
        <w:t xml:space="preserve">achieved </w:t>
      </w:r>
      <w:r>
        <w:rPr>
          <w:rFonts w:hint="eastAsia"/>
          <w:lang w:eastAsia="zh-CN"/>
        </w:rPr>
        <w:t xml:space="preserve">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37" type="#_x0000_t75" style="width:44.85pt;height:14.95pt" o:ole="">
            <v:imagedata r:id="rId29" o:title=""/>
          </v:shape>
          <o:OLEObject Type="Embed" ProgID="Equation.DSMT4" ShapeID="_x0000_i1037" DrawAspect="Content" ObjectID="_1541034151" r:id="rId30"/>
        </w:object>
      </w:r>
      <w:r>
        <w:rPr>
          <w:rFonts w:hint="eastAsia"/>
          <w:lang w:eastAsia="zh-CN"/>
        </w:rPr>
        <w:t>.</w:t>
      </w:r>
      <w:r w:rsidR="002E6A13">
        <w:rPr>
          <w:rFonts w:hint="eastAsia"/>
          <w:lang w:eastAsia="zh-CN"/>
        </w:rPr>
        <w:t xml:space="preserve"> In order to obviously </w:t>
      </w:r>
      <w:r w:rsidR="002E6A13">
        <w:rPr>
          <w:lang w:eastAsia="zh-CN"/>
        </w:rPr>
        <w:t>guarantee</w:t>
      </w:r>
      <w:r w:rsidR="002E6A13">
        <w:rPr>
          <w:rFonts w:hint="eastAsia"/>
          <w:lang w:eastAsia="zh-CN"/>
        </w:rPr>
        <w:t xml:space="preserve"> beam direction and accelerate MIMO calibration, the method of uniformly dividing etilt and escan angles are recommended. </w:t>
      </w:r>
    </w:p>
    <w:p w:rsidR="003A3E24" w:rsidRDefault="003A3E24" w:rsidP="003A3E24">
      <w:pPr>
        <w:rPr>
          <w:lang w:eastAsia="zh-CN"/>
        </w:rPr>
      </w:pPr>
      <w:r w:rsidRPr="00164BAD">
        <w:rPr>
          <w:rFonts w:hint="eastAsia"/>
          <w:b/>
          <w:i/>
          <w:lang w:eastAsia="zh-CN"/>
        </w:rPr>
        <w:t>Proposal:</w:t>
      </w:r>
      <w:r w:rsidRPr="00164BAD">
        <w:rPr>
          <w:lang w:eastAsia="zh-CN"/>
        </w:rPr>
        <w:t xml:space="preserve"> </w:t>
      </w:r>
    </w:p>
    <w:p w:rsidR="002E6A13" w:rsidRDefault="002E6A13" w:rsidP="002E6A1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hint="eastAsia"/>
          <w:lang w:eastAsia="zh-CN"/>
        </w:rPr>
        <w:t xml:space="preserve">, </w:t>
      </w:r>
      <w:r w:rsidRPr="00B17A7E">
        <w:rPr>
          <w:lang w:eastAsia="zh-CN"/>
        </w:rPr>
        <w:t xml:space="preserve">based on the criteria of maximizing receive power after beamforming. </w:t>
      </w:r>
    </w:p>
    <w:p w:rsidR="002E6A13" w:rsidRPr="008A639C" w:rsidRDefault="002E6A13" w:rsidP="002E6A1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2E6A13" w:rsidRPr="008A639C" w:rsidRDefault="002E6A13" w:rsidP="002E6A13">
      <w:pPr>
        <w:spacing w:afterLines="50"/>
        <w:jc w:val="center"/>
        <w:rPr>
          <w:i/>
          <w:lang w:eastAsia="zh-CN"/>
        </w:rPr>
      </w:pPr>
      <w:r w:rsidRPr="008A639C">
        <w:rPr>
          <w:position w:val="-22"/>
        </w:rPr>
        <w:object w:dxaOrig="1400" w:dyaOrig="560">
          <v:shape id="_x0000_i1038" type="#_x0000_t75" style="width:69.3pt;height:27.15pt" o:ole="">
            <v:imagedata r:id="rId22" o:title=""/>
          </v:shape>
          <o:OLEObject Type="Embed" ProgID="Equation.DSMT4" ShapeID="_x0000_i1038" DrawAspect="Content" ObjectID="_1541034152" r:id="rId31"/>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2E6A13" w:rsidRDefault="002E6A13" w:rsidP="002E6A13">
      <w:pPr>
        <w:spacing w:afterLines="50"/>
        <w:rPr>
          <w:lang w:eastAsia="zh-CN"/>
        </w:rPr>
      </w:pPr>
      <w:r w:rsidRPr="008A639C">
        <w:rPr>
          <w:rFonts w:hint="eastAsia"/>
          <w:lang w:eastAsia="zh-CN"/>
        </w:rPr>
        <w:t xml:space="preserve">where </w:t>
      </w:r>
      <w:r w:rsidR="00F52088" w:rsidRPr="008A639C">
        <w:rPr>
          <w:rFonts w:hint="eastAsia"/>
          <w:lang w:eastAsia="zh-CN"/>
        </w:rPr>
        <w:t xml:space="preserve">r </w:t>
      </w:r>
      <w:r w:rsidR="00F52088">
        <w:rPr>
          <w:rFonts w:hint="eastAsia"/>
          <w:lang w:eastAsia="zh-CN"/>
        </w:rPr>
        <w:t xml:space="preserve">=1 (which is analogous to oversampling factor of 1) </w:t>
      </w:r>
      <w:r w:rsidRPr="008A639C">
        <w:rPr>
          <w:rFonts w:hint="eastAsia"/>
          <w:lang w:eastAsia="zh-CN"/>
        </w:rPr>
        <w:t xml:space="preserve">, N denotes the number of vertical/horizontal antennas.   </w:t>
      </w:r>
    </w:p>
    <w:p w:rsidR="00D65C45" w:rsidRPr="00BA587E" w:rsidRDefault="00D65C45">
      <w:pPr>
        <w:rPr>
          <w:color w:val="000000"/>
          <w:kern w:val="24"/>
          <w:szCs w:val="21"/>
          <w:lang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Pr>
          <w:rFonts w:hint="eastAsia"/>
          <w:color w:val="000000"/>
          <w:kern w:val="24"/>
          <w:szCs w:val="21"/>
          <w:lang w:val="en-GB" w:eastAsia="zh-CN"/>
        </w:rPr>
        <w:t>5</w:t>
      </w:r>
      <w:r>
        <w:rPr>
          <w:rFonts w:eastAsia="Malgun Gothic" w:hint="eastAsia"/>
          <w:color w:val="000000"/>
          <w:kern w:val="24"/>
          <w:szCs w:val="21"/>
          <w:lang w:val="en-GB"/>
        </w:rPr>
        <w:t xml:space="preserve"> </w:t>
      </w:r>
      <w:r>
        <w:rPr>
          <w:color w:val="000000"/>
          <w:kern w:val="24"/>
          <w:szCs w:val="21"/>
          <w:lang w:val="en-GB"/>
        </w:rPr>
        <w:t>Criteria for beam selection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Criteria for beam selection</w:t>
            </w:r>
          </w:p>
        </w:tc>
      </w:tr>
      <w:tr w:rsidR="00D65C45">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65C45" w:rsidRPr="00023752" w:rsidRDefault="00023752" w:rsidP="00027F79">
            <w:pPr>
              <w:rPr>
                <w:kern w:val="24"/>
                <w:szCs w:val="21"/>
                <w:lang w:eastAsia="zh-CN"/>
              </w:rPr>
            </w:pPr>
            <w:r>
              <w:rPr>
                <w:lang w:eastAsia="zh-CN"/>
              </w:rPr>
              <w:t>Select the beam pair b</w:t>
            </w:r>
            <w:r w:rsidRPr="00521963">
              <w:rPr>
                <w:lang w:eastAsia="zh-CN"/>
              </w:rPr>
              <w:t xml:space="preserve">y maximizing </w:t>
            </w:r>
            <w:r w:rsidR="00571791">
              <w:rPr>
                <w:rFonts w:hint="eastAsia"/>
                <w:lang w:eastAsia="zh-CN"/>
              </w:rPr>
              <w:t xml:space="preserve">total </w:t>
            </w:r>
            <w:r w:rsidRPr="00521963">
              <w:rPr>
                <w:lang w:eastAsia="zh-CN"/>
              </w:rPr>
              <w:t>rece</w:t>
            </w:r>
            <w:r>
              <w:rPr>
                <w:lang w:eastAsia="zh-CN"/>
              </w:rPr>
              <w:t xml:space="preserve">ived signal power per </w:t>
            </w:r>
            <w:r w:rsidR="00571791">
              <w:rPr>
                <w:rFonts w:hint="eastAsia"/>
                <w:lang w:eastAsia="zh-CN"/>
              </w:rPr>
              <w:t xml:space="preserve">analog </w:t>
            </w:r>
            <w:r>
              <w:rPr>
                <w:lang w:eastAsia="zh-CN"/>
              </w:rPr>
              <w:t>beam pair</w:t>
            </w:r>
            <w:r w:rsidR="00027F79">
              <w:rPr>
                <w:rFonts w:hint="eastAsia"/>
                <w:lang w:eastAsia="zh-CN"/>
              </w:rPr>
              <w:t>.</w:t>
            </w:r>
          </w:p>
        </w:tc>
      </w:tr>
      <w:tr w:rsidR="00023752">
        <w:tc>
          <w:tcPr>
            <w:tcW w:w="1418" w:type="dxa"/>
            <w:vAlign w:val="center"/>
          </w:tcPr>
          <w:p w:rsidR="00023752" w:rsidRDefault="00075382">
            <w:pPr>
              <w:spacing w:line="323" w:lineRule="atLeast"/>
              <w:jc w:val="left"/>
              <w:rPr>
                <w:color w:val="000000"/>
                <w:kern w:val="24"/>
                <w:szCs w:val="21"/>
                <w:lang w:val="en-GB" w:eastAsia="zh-CN"/>
              </w:rPr>
            </w:pPr>
            <w:r>
              <w:rPr>
                <w:color w:val="000000"/>
                <w:kern w:val="24"/>
                <w:szCs w:val="21"/>
                <w:lang w:val="en-GB" w:eastAsia="zh-CN"/>
              </w:rPr>
              <w:t>Ericsson</w:t>
            </w:r>
          </w:p>
        </w:tc>
        <w:tc>
          <w:tcPr>
            <w:tcW w:w="8338" w:type="dxa"/>
            <w:vAlign w:val="center"/>
          </w:tcPr>
          <w:p w:rsidR="00023752" w:rsidRDefault="00075382" w:rsidP="00023752">
            <w:pPr>
              <w:rPr>
                <w:lang w:eastAsia="zh-CN"/>
              </w:rPr>
            </w:pPr>
            <w:r>
              <w:rPr>
                <w:lang w:eastAsia="zh-CN"/>
              </w:rPr>
              <w:t>OK</w:t>
            </w:r>
            <w:r w:rsidR="00D10B97">
              <w:rPr>
                <w:lang w:eastAsia="zh-CN"/>
              </w:rPr>
              <w:t xml:space="preserve"> with ZTE’s proposal</w:t>
            </w:r>
          </w:p>
        </w:tc>
      </w:tr>
      <w:tr w:rsidR="00322717" w:rsidTr="008F1646">
        <w:tc>
          <w:tcPr>
            <w:tcW w:w="1418" w:type="dxa"/>
            <w:vAlign w:val="center"/>
          </w:tcPr>
          <w:p w:rsidR="00322717" w:rsidRPr="00322717" w:rsidRDefault="00322717" w:rsidP="008F1646">
            <w:pPr>
              <w:spacing w:line="323" w:lineRule="atLeast"/>
              <w:jc w:val="left"/>
              <w:rPr>
                <w:rFonts w:eastAsia="Malgun Gothic"/>
                <w:color w:val="000000"/>
                <w:kern w:val="24"/>
                <w:szCs w:val="21"/>
                <w:lang w:val="en-GB" w:eastAsia="ko-KR"/>
              </w:rPr>
            </w:pPr>
            <w:r>
              <w:rPr>
                <w:rFonts w:eastAsia="Malgun Gothic" w:hint="eastAsia"/>
                <w:color w:val="000000"/>
                <w:kern w:val="24"/>
                <w:szCs w:val="21"/>
                <w:lang w:val="en-GB" w:eastAsia="ko-KR"/>
              </w:rPr>
              <w:t>LGE</w:t>
            </w:r>
          </w:p>
        </w:tc>
        <w:tc>
          <w:tcPr>
            <w:tcW w:w="8338" w:type="dxa"/>
            <w:vAlign w:val="center"/>
          </w:tcPr>
          <w:p w:rsidR="00322717" w:rsidRDefault="00322717" w:rsidP="008F1646">
            <w:pPr>
              <w:rPr>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D65C45" w:rsidRDefault="007955BC">
      <w:pPr>
        <w:rPr>
          <w:color w:val="000000"/>
          <w:kern w:val="24"/>
          <w:szCs w:val="21"/>
          <w:lang w:eastAsia="zh-CN"/>
        </w:rPr>
      </w:pPr>
      <w:r>
        <w:rPr>
          <w:lang w:eastAsia="zh-CN"/>
        </w:rPr>
        <w:t>Select the beam pair b</w:t>
      </w:r>
      <w:r w:rsidRPr="00521963">
        <w:rPr>
          <w:lang w:eastAsia="zh-CN"/>
        </w:rPr>
        <w:t xml:space="preserve">y maximizing </w:t>
      </w:r>
      <w:r>
        <w:rPr>
          <w:rFonts w:hint="eastAsia"/>
          <w:lang w:eastAsia="zh-CN"/>
        </w:rPr>
        <w:t xml:space="preserve">total </w:t>
      </w:r>
      <w:r w:rsidRPr="00521963">
        <w:rPr>
          <w:lang w:eastAsia="zh-CN"/>
        </w:rPr>
        <w:t>rece</w:t>
      </w:r>
      <w:r>
        <w:rPr>
          <w:lang w:eastAsia="zh-CN"/>
        </w:rPr>
        <w:t xml:space="preserve">ived signal power per </w:t>
      </w:r>
      <w:r>
        <w:rPr>
          <w:rFonts w:hint="eastAsia"/>
          <w:lang w:eastAsia="zh-CN"/>
        </w:rPr>
        <w:t xml:space="preserve">analog </w:t>
      </w:r>
      <w:r>
        <w:rPr>
          <w:lang w:eastAsia="zh-CN"/>
        </w:rPr>
        <w:t>beam pair</w:t>
      </w:r>
      <w:r>
        <w:rPr>
          <w:rFonts w:hint="eastAsia"/>
          <w:lang w:eastAsia="zh-CN"/>
        </w:rPr>
        <w:t>.</w:t>
      </w:r>
    </w:p>
    <w:p w:rsidR="007955BC" w:rsidRPr="00992CAF" w:rsidRDefault="007955BC">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#6 Metrics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5142A6">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rsidTr="005142A6">
        <w:tc>
          <w:tcPr>
            <w:tcW w:w="1418" w:type="dxa"/>
          </w:tcPr>
          <w:p w:rsidR="00D65C45" w:rsidRDefault="00D65C45">
            <w:pPr>
              <w:rPr>
                <w:lang w:eastAsia="zh-CN"/>
              </w:rPr>
            </w:pPr>
            <w:r>
              <w:rPr>
                <w:rFonts w:hint="eastAsia"/>
                <w:lang w:eastAsia="zh-CN"/>
              </w:rPr>
              <w:t>ZTE</w:t>
            </w:r>
          </w:p>
        </w:tc>
        <w:tc>
          <w:tcPr>
            <w:tcW w:w="8338" w:type="dxa"/>
          </w:tcPr>
          <w:p w:rsidR="004255F8" w:rsidRPr="00B17A7E" w:rsidRDefault="00027F79" w:rsidP="00027F79">
            <w:pPr>
              <w:rPr>
                <w:lang w:eastAsia="zh-CN"/>
              </w:rPr>
            </w:pPr>
            <w:r w:rsidRPr="005221B5">
              <w:rPr>
                <w:color w:val="000000" w:themeColor="text1"/>
                <w:lang w:eastAsia="zh-CN"/>
              </w:rPr>
              <w:t>BLER</w:t>
            </w:r>
            <w:r w:rsidR="00D65C45" w:rsidRPr="00B17A7E">
              <w:rPr>
                <w:kern w:val="24"/>
                <w:szCs w:val="21"/>
                <w:lang w:val="en-GB"/>
              </w:rPr>
              <w:t xml:space="preserve"> </w:t>
            </w:r>
            <w:r w:rsidR="00D65C45" w:rsidRPr="00B17A7E">
              <w:rPr>
                <w:rFonts w:hint="eastAsia"/>
                <w:kern w:val="24"/>
                <w:szCs w:val="21"/>
                <w:lang w:val="en-GB" w:eastAsia="zh-CN"/>
              </w:rPr>
              <w:t xml:space="preserve">with beamforming gain as a function of </w:t>
            </w:r>
            <w:r>
              <w:rPr>
                <w:rFonts w:hint="eastAsia"/>
                <w:kern w:val="24"/>
                <w:szCs w:val="21"/>
                <w:lang w:val="en-GB" w:eastAsia="zh-CN"/>
              </w:rPr>
              <w:t xml:space="preserve">transmission </w:t>
            </w:r>
            <w:r w:rsidR="00D65C45" w:rsidRPr="00B17A7E">
              <w:rPr>
                <w:rFonts w:hint="eastAsia"/>
                <w:kern w:val="24"/>
                <w:szCs w:val="21"/>
                <w:lang w:val="en-GB" w:eastAsia="zh-CN"/>
              </w:rPr>
              <w:t xml:space="preserve">SNR </w:t>
            </w:r>
          </w:p>
        </w:tc>
      </w:tr>
      <w:tr w:rsidR="00027F79" w:rsidTr="005142A6">
        <w:tc>
          <w:tcPr>
            <w:tcW w:w="1418" w:type="dxa"/>
          </w:tcPr>
          <w:p w:rsidR="00027F79" w:rsidRDefault="00075382">
            <w:pPr>
              <w:rPr>
                <w:lang w:eastAsia="zh-CN"/>
              </w:rPr>
            </w:pPr>
            <w:r>
              <w:rPr>
                <w:lang w:eastAsia="zh-CN"/>
              </w:rPr>
              <w:t xml:space="preserve">Ericsson </w:t>
            </w:r>
          </w:p>
        </w:tc>
        <w:tc>
          <w:tcPr>
            <w:tcW w:w="8338" w:type="dxa"/>
          </w:tcPr>
          <w:p w:rsidR="00027F79" w:rsidRPr="005221B5" w:rsidRDefault="00075382" w:rsidP="00027F79">
            <w:pPr>
              <w:rPr>
                <w:color w:val="000000" w:themeColor="text1"/>
                <w:lang w:eastAsia="zh-CN"/>
              </w:rPr>
            </w:pPr>
            <w:r>
              <w:rPr>
                <w:color w:val="000000" w:themeColor="text1"/>
                <w:lang w:eastAsia="zh-CN"/>
              </w:rPr>
              <w:t>OK</w:t>
            </w:r>
            <w:r w:rsidR="00D10B97">
              <w:rPr>
                <w:color w:val="000000" w:themeColor="text1"/>
                <w:lang w:eastAsia="zh-CN"/>
              </w:rPr>
              <w:t xml:space="preserve"> </w:t>
            </w:r>
            <w:r w:rsidR="00D10B97">
              <w:rPr>
                <w:lang w:eastAsia="zh-CN"/>
              </w:rPr>
              <w:t>with ZTE’s proposal</w:t>
            </w:r>
          </w:p>
        </w:tc>
      </w:tr>
      <w:tr w:rsidR="00322717" w:rsidRPr="00B17A7E" w:rsidTr="008F1646">
        <w:tc>
          <w:tcPr>
            <w:tcW w:w="1418" w:type="dxa"/>
          </w:tcPr>
          <w:p w:rsidR="00322717" w:rsidRPr="00322717" w:rsidRDefault="00322717" w:rsidP="008F1646">
            <w:pPr>
              <w:rPr>
                <w:rFonts w:eastAsia="Malgun Gothic"/>
                <w:lang w:eastAsia="ko-KR"/>
              </w:rPr>
            </w:pPr>
            <w:r>
              <w:rPr>
                <w:rFonts w:eastAsia="Malgun Gothic" w:hint="eastAsia"/>
                <w:lang w:eastAsia="ko-KR"/>
              </w:rPr>
              <w:t>LGE</w:t>
            </w:r>
          </w:p>
        </w:tc>
        <w:tc>
          <w:tcPr>
            <w:tcW w:w="8338" w:type="dxa"/>
          </w:tcPr>
          <w:p w:rsidR="00322717" w:rsidRPr="00B17A7E" w:rsidRDefault="00322717" w:rsidP="00322717">
            <w:pPr>
              <w:rPr>
                <w:lang w:eastAsia="zh-CN"/>
              </w:rPr>
            </w:pPr>
            <w:r w:rsidRPr="005221B5">
              <w:rPr>
                <w:color w:val="000000" w:themeColor="text1"/>
                <w:lang w:eastAsia="zh-CN"/>
              </w:rPr>
              <w:t>BLER</w:t>
            </w:r>
            <w:r w:rsidRPr="00B17A7E">
              <w:rPr>
                <w:kern w:val="24"/>
                <w:szCs w:val="21"/>
                <w:lang w:val="en-GB"/>
              </w:rPr>
              <w:t xml:space="preserve"> </w:t>
            </w:r>
          </w:p>
        </w:tc>
      </w:tr>
    </w:tbl>
    <w:p w:rsidR="007955BC" w:rsidRDefault="007955BC" w:rsidP="007955B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7955BC" w:rsidRDefault="007955BC" w:rsidP="007955BC">
      <w:pPr>
        <w:rPr>
          <w:lang w:eastAsia="zh-CN"/>
        </w:rPr>
      </w:pPr>
      <w:r w:rsidRPr="00164BAD">
        <w:rPr>
          <w:rFonts w:hint="eastAsia"/>
          <w:b/>
          <w:i/>
          <w:lang w:eastAsia="zh-CN"/>
        </w:rPr>
        <w:t>Proposal:</w:t>
      </w:r>
      <w:r w:rsidRPr="00164BAD">
        <w:rPr>
          <w:lang w:eastAsia="zh-CN"/>
        </w:rPr>
        <w:t xml:space="preserve"> </w:t>
      </w:r>
    </w:p>
    <w:p w:rsidR="007955BC" w:rsidRPr="00B17A7E" w:rsidRDefault="007955BC" w:rsidP="007955BC">
      <w:pPr>
        <w:rPr>
          <w:lang w:eastAsia="zh-CN"/>
        </w:rPr>
      </w:pPr>
      <w:r w:rsidRPr="00B17A7E">
        <w:rPr>
          <w:lang w:eastAsia="zh-CN"/>
        </w:rPr>
        <w:t xml:space="preserve">Adopt the metric of </w:t>
      </w:r>
      <w:r>
        <w:rPr>
          <w:rFonts w:hint="eastAsia"/>
          <w:lang w:eastAsia="zh-CN"/>
        </w:rPr>
        <w:t>BLER</w:t>
      </w:r>
      <w:r w:rsidRPr="00B17A7E">
        <w:rPr>
          <w:lang w:eastAsia="zh-CN"/>
        </w:rPr>
        <w:t xml:space="preserve"> w/ beamforming </w:t>
      </w:r>
      <w:r>
        <w:rPr>
          <w:rFonts w:hint="eastAsia"/>
          <w:lang w:eastAsia="zh-CN"/>
        </w:rPr>
        <w:t xml:space="preserve"> </w:t>
      </w:r>
      <w:r w:rsidRPr="00B17A7E">
        <w:rPr>
          <w:rFonts w:hint="eastAsia"/>
          <w:kern w:val="24"/>
          <w:szCs w:val="21"/>
          <w:lang w:val="en-GB" w:eastAsia="zh-CN"/>
        </w:rPr>
        <w:t>as a function of SNR ranging from -</w:t>
      </w:r>
      <w:r>
        <w:rPr>
          <w:rFonts w:hint="eastAsia"/>
          <w:kern w:val="24"/>
          <w:szCs w:val="21"/>
          <w:lang w:val="en-GB" w:eastAsia="zh-CN"/>
        </w:rPr>
        <w:t>20</w:t>
      </w:r>
      <w:r w:rsidRPr="00B17A7E">
        <w:rPr>
          <w:rFonts w:hint="eastAsia"/>
          <w:kern w:val="24"/>
          <w:szCs w:val="21"/>
          <w:lang w:val="en-GB" w:eastAsia="zh-CN"/>
        </w:rPr>
        <w:t xml:space="preserve"> dB to 0dB.</w:t>
      </w:r>
    </w:p>
    <w:p w:rsidR="00D65C45" w:rsidRPr="007955BC" w:rsidRDefault="00D65C4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#7 Other </w:t>
      </w:r>
      <w:r>
        <w:rPr>
          <w:color w:val="000000"/>
          <w:kern w:val="24"/>
          <w:szCs w:val="21"/>
          <w:lang w:eastAsia="zh-CN"/>
        </w:rPr>
        <w:t>parameters</w:t>
      </w:r>
      <w:r>
        <w:rPr>
          <w:rFonts w:hint="eastAsia"/>
          <w:color w:val="000000"/>
          <w:kern w:val="24"/>
          <w:szCs w:val="21"/>
          <w:lang w:eastAsia="zh-CN"/>
        </w:rPr>
        <w:t>:</w:t>
      </w:r>
    </w:p>
    <w:p w:rsidR="00DF18BB" w:rsidRDefault="00DF18BB" w:rsidP="00DA7BD6">
      <w:pPr>
        <w:jc w:val="left"/>
        <w:rPr>
          <w:color w:val="000000"/>
          <w:kern w:val="24"/>
          <w:szCs w:val="21"/>
          <w:lang w:eastAsia="zh-CN"/>
        </w:rPr>
      </w:pPr>
      <w:r>
        <w:rPr>
          <w:color w:val="000000"/>
          <w:kern w:val="24"/>
          <w:szCs w:val="21"/>
          <w:lang w:eastAsia="zh-CN"/>
        </w:rPr>
        <w:t>Table 1-7 Other parameters</w:t>
      </w:r>
    </w:p>
    <w:tbl>
      <w:tblPr>
        <w:tblW w:w="9758" w:type="dxa"/>
        <w:jc w:val="center"/>
        <w:tblLayout w:type="fixed"/>
        <w:tblCellMar>
          <w:left w:w="0" w:type="dxa"/>
          <w:right w:w="0" w:type="dxa"/>
        </w:tblCellMar>
        <w:tblLook w:val="0000"/>
      </w:tblPr>
      <w:tblGrid>
        <w:gridCol w:w="2910"/>
        <w:gridCol w:w="6848"/>
      </w:tblGrid>
      <w:tr w:rsidR="00DA7BD6"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lastRenderedPageBreak/>
              <w:t>Parameter</w:t>
            </w:r>
          </w:p>
        </w:tc>
        <w:tc>
          <w:tcPr>
            <w:tcW w:w="6848"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A7BD6" w:rsidRDefault="00DA7BD6" w:rsidP="00790FCC">
            <w:pPr>
              <w:spacing w:line="323" w:lineRule="atLeast"/>
              <w:jc w:val="left"/>
              <w:rPr>
                <w:rFonts w:ascii="Arial" w:hAnsi="Arial" w:cs="Arial"/>
                <w:sz w:val="20"/>
                <w:szCs w:val="20"/>
              </w:rPr>
            </w:pPr>
            <w:r>
              <w:rPr>
                <w:rFonts w:ascii="Arial" w:eastAsia="Malgun Gothic" w:hAnsi="Arial"/>
                <w:b/>
                <w:bCs/>
                <w:color w:val="000000"/>
                <w:kern w:val="24"/>
                <w:sz w:val="20"/>
                <w:szCs w:val="20"/>
                <w:lang w:val="en-GB"/>
              </w:rPr>
              <w:t>Values</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rFonts w:eastAsia="Malgun Gothic"/>
                <w:kern w:val="24"/>
                <w:sz w:val="20"/>
                <w:szCs w:val="20"/>
                <w:lang w:val="en-GB"/>
              </w:rPr>
              <w:t>BS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784C41" w:rsidRDefault="00DA7BD6" w:rsidP="00790FCC">
            <w:pPr>
              <w:spacing w:line="323" w:lineRule="atLeast"/>
              <w:jc w:val="left"/>
              <w:rPr>
                <w:rFonts w:eastAsia="Malgun Gothic"/>
                <w:kern w:val="24"/>
                <w:sz w:val="20"/>
                <w:szCs w:val="20"/>
                <w:lang w:val="sv-SE"/>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lang w:val="en-GB"/>
              </w:rPr>
              <w:t>λ</w:t>
            </w:r>
          </w:p>
          <w:p w:rsidR="00DA7BD6" w:rsidRPr="00B17A7E" w:rsidRDefault="00DA7BD6" w:rsidP="00790FCC">
            <w:pPr>
              <w:spacing w:line="323" w:lineRule="atLeast"/>
              <w:jc w:val="left"/>
              <w:rPr>
                <w:rFonts w:ascii="Arial" w:eastAsia="Malgun Gothic" w:hAnsi="Arial"/>
                <w:kern w:val="24"/>
                <w:sz w:val="20"/>
                <w:szCs w:val="20"/>
                <w:lang w:val="en-GB"/>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lang w:val="en-GB"/>
              </w:rPr>
              <w:t>λ</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BS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7A6359" w:rsidTr="001B15B6">
        <w:trPr>
          <w:trHeight w:val="806"/>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kern w:val="24"/>
                <w:sz w:val="20"/>
                <w:szCs w:val="20"/>
                <w:lang w:val="en-GB"/>
              </w:rPr>
            </w:pPr>
            <w:r w:rsidRPr="00B17A7E">
              <w:rPr>
                <w:kern w:val="24"/>
                <w:sz w:val="20"/>
                <w:szCs w:val="20"/>
                <w:lang w:val="en-GB"/>
              </w:rPr>
              <w:t>UE</w:t>
            </w:r>
            <w:r w:rsidRPr="00B17A7E">
              <w:rPr>
                <w:rFonts w:eastAsia="Malgun Gothic"/>
                <w:kern w:val="24"/>
                <w:sz w:val="20"/>
                <w:szCs w:val="20"/>
                <w:lang w:val="en-GB"/>
              </w:rPr>
              <w:t xml:space="preserve"> antenna configurations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jc w:val="left"/>
              <w:rPr>
                <w:rFonts w:eastAsia="Malgun Gothic"/>
                <w:kern w:val="24"/>
                <w:sz w:val="20"/>
                <w:szCs w:val="20"/>
                <w:lang w:val="en-GB"/>
              </w:rPr>
            </w:pPr>
            <w:r w:rsidRPr="00B17A7E">
              <w:rPr>
                <w:rFonts w:eastAsia="Malgun Gothic"/>
                <w:kern w:val="24"/>
                <w:sz w:val="20"/>
                <w:szCs w:val="20"/>
                <w:lang w:val="en-GB"/>
              </w:rPr>
              <w:t>30GHz:</w:t>
            </w:r>
          </w:p>
          <w:p w:rsidR="00DA7BD6" w:rsidRPr="00B17A7E" w:rsidRDefault="00DA7BD6" w:rsidP="00790FCC">
            <w:pPr>
              <w:spacing w:before="60" w:after="60"/>
              <w:jc w:val="left"/>
              <w:rPr>
                <w:rFonts w:ascii="Arial" w:hAnsi="Arial"/>
                <w:kern w:val="24"/>
                <w:sz w:val="20"/>
                <w:szCs w:val="20"/>
                <w:lang w:eastAsia="zh-CN"/>
              </w:rPr>
            </w:pPr>
            <w:r w:rsidRPr="00B17A7E">
              <w:rPr>
                <w:rFonts w:eastAsia="Malgun Gothic"/>
                <w:kern w:val="24"/>
                <w:sz w:val="20"/>
                <w:szCs w:val="20"/>
                <w:lang w:val="en-GB"/>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lang w:val="en-GB"/>
              </w:rPr>
              <w:t xml:space="preserve"> M</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xml:space="preserve">, </w:t>
            </w:r>
            <w:r w:rsidRPr="00B17A7E">
              <w:rPr>
                <w:rFonts w:eastAsia="Malgun Gothic"/>
                <w:i/>
                <w:iCs/>
                <w:kern w:val="24"/>
                <w:sz w:val="20"/>
                <w:szCs w:val="20"/>
                <w:lang w:val="en-GB"/>
              </w:rPr>
              <w:t>N</w:t>
            </w:r>
            <w:r w:rsidRPr="00B17A7E">
              <w:rPr>
                <w:rFonts w:eastAsia="Malgun Gothic"/>
                <w:i/>
                <w:iCs/>
                <w:kern w:val="24"/>
                <w:position w:val="-6"/>
                <w:sz w:val="20"/>
                <w:szCs w:val="20"/>
                <w:vertAlign w:val="subscript"/>
                <w:lang w:val="en-GB"/>
              </w:rPr>
              <w:t>g</w:t>
            </w:r>
            <w:r w:rsidRPr="00B17A7E">
              <w:rPr>
                <w:rFonts w:eastAsia="Malgun Gothic"/>
                <w:kern w:val="24"/>
                <w:sz w:val="20"/>
                <w:szCs w:val="20"/>
                <w:lang w:val="en-GB"/>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lang w:val="en-GB"/>
              </w:rPr>
              <w:t>1, 2); (d</w:t>
            </w:r>
            <w:r w:rsidRPr="00B17A7E">
              <w:rPr>
                <w:rFonts w:eastAsia="Malgun Gothic"/>
                <w:kern w:val="24"/>
                <w:position w:val="-6"/>
                <w:sz w:val="20"/>
                <w:szCs w:val="20"/>
                <w:vertAlign w:val="subscript"/>
                <w:lang w:val="en-GB"/>
              </w:rPr>
              <w:t>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H</w:t>
            </w:r>
            <w:r w:rsidRPr="00B17A7E">
              <w:rPr>
                <w:rFonts w:eastAsia="Malgun Gothic"/>
                <w:kern w:val="24"/>
                <w:sz w:val="20"/>
                <w:szCs w:val="20"/>
                <w:lang w:val="en-GB"/>
              </w:rPr>
              <w:t>) = (0.5, 0.5)λ. (d</w:t>
            </w:r>
            <w:r w:rsidRPr="00B17A7E">
              <w:rPr>
                <w:rFonts w:eastAsia="Malgun Gothic"/>
                <w:kern w:val="24"/>
                <w:position w:val="-6"/>
                <w:sz w:val="20"/>
                <w:szCs w:val="20"/>
                <w:vertAlign w:val="subscript"/>
                <w:lang w:val="en-GB"/>
              </w:rPr>
              <w:t>g,V</w:t>
            </w:r>
            <w:r w:rsidRPr="00B17A7E">
              <w:rPr>
                <w:rFonts w:eastAsia="Malgun Gothic"/>
                <w:kern w:val="24"/>
                <w:sz w:val="20"/>
                <w:szCs w:val="20"/>
                <w:lang w:val="en-GB"/>
              </w:rPr>
              <w:t>,d</w:t>
            </w:r>
            <w:r w:rsidRPr="00B17A7E">
              <w:rPr>
                <w:rFonts w:eastAsia="Malgun Gothic"/>
                <w:kern w:val="24"/>
                <w:position w:val="-6"/>
                <w:sz w:val="20"/>
                <w:szCs w:val="20"/>
                <w:vertAlign w:val="subscript"/>
                <w:lang w:val="en-GB"/>
              </w:rPr>
              <w:t>g,H</w:t>
            </w:r>
            <w:r w:rsidRPr="00B17A7E">
              <w:rPr>
                <w:rFonts w:eastAsia="Malgun Gothic"/>
                <w:kern w:val="24"/>
                <w:sz w:val="20"/>
                <w:szCs w:val="20"/>
                <w:lang w:val="en-GB"/>
              </w:rPr>
              <w:t>) = (0, 0)λ.</w:t>
            </w:r>
          </w:p>
          <w:p w:rsidR="00DA7BD6" w:rsidRPr="00B17A7E" w:rsidRDefault="00DA7BD6" w:rsidP="00790FCC">
            <w:pPr>
              <w:spacing w:before="60" w:after="60"/>
              <w:jc w:val="left"/>
              <w:rPr>
                <w:kern w:val="24"/>
                <w:sz w:val="20"/>
                <w:szCs w:val="20"/>
                <w:lang w:val="en-GB"/>
              </w:rPr>
            </w:pPr>
            <w:r w:rsidRPr="00B17A7E">
              <w:rPr>
                <w:rFonts w:eastAsia="Malgun Gothic"/>
                <w:kern w:val="24"/>
                <w:sz w:val="20"/>
                <w:szCs w:val="20"/>
                <w:lang w:val="en-GB"/>
              </w:rPr>
              <w:t>Θ</w:t>
            </w:r>
            <w:r w:rsidRPr="00B17A7E">
              <w:rPr>
                <w:rFonts w:eastAsia="Malgun Gothic"/>
                <w:kern w:val="24"/>
                <w:position w:val="-6"/>
                <w:sz w:val="20"/>
                <w:szCs w:val="20"/>
                <w:vertAlign w:val="subscript"/>
                <w:lang w:val="en-GB"/>
              </w:rPr>
              <w:t>mg,ng</w:t>
            </w:r>
            <w:r w:rsidRPr="00B17A7E">
              <w:rPr>
                <w:rFonts w:eastAsia="Malgun Gothic"/>
                <w:kern w:val="24"/>
                <w:sz w:val="20"/>
                <w:szCs w:val="20"/>
                <w:lang w:val="en-GB"/>
              </w:rPr>
              <w:t>=90; Ω</w:t>
            </w:r>
            <w:r w:rsidRPr="00B17A7E">
              <w:rPr>
                <w:rFonts w:eastAsia="Malgun Gothic"/>
                <w:kern w:val="24"/>
                <w:position w:val="-6"/>
                <w:sz w:val="20"/>
                <w:szCs w:val="20"/>
                <w:vertAlign w:val="subscript"/>
                <w:lang w:val="en-GB"/>
              </w:rPr>
              <w:t>0,1</w:t>
            </w:r>
            <w:r w:rsidRPr="00B17A7E">
              <w:rPr>
                <w:rFonts w:eastAsia="Malgun Gothic"/>
                <w:kern w:val="24"/>
                <w:sz w:val="20"/>
                <w:szCs w:val="20"/>
                <w:lang w:val="en-GB"/>
              </w:rPr>
              <w:t>=Ω</w:t>
            </w:r>
            <w:r w:rsidRPr="00B17A7E">
              <w:rPr>
                <w:rFonts w:eastAsia="Malgun Gothic"/>
                <w:kern w:val="24"/>
                <w:position w:val="-6"/>
                <w:sz w:val="20"/>
                <w:szCs w:val="20"/>
                <w:vertAlign w:val="subscript"/>
                <w:lang w:val="en-GB"/>
              </w:rPr>
              <w:t>0,0</w:t>
            </w:r>
            <w:r w:rsidRPr="00B17A7E">
              <w:rPr>
                <w:rFonts w:eastAsia="Malgun Gothic"/>
                <w:kern w:val="24"/>
                <w:sz w:val="20"/>
                <w:szCs w:val="20"/>
                <w:lang w:val="en-GB"/>
              </w:rPr>
              <w:t>+180;</w:t>
            </w:r>
          </w:p>
          <w:p w:rsidR="00DA7BD6" w:rsidRPr="00B17A7E" w:rsidRDefault="00DA7BD6" w:rsidP="00790FCC">
            <w:pPr>
              <w:spacing w:before="60" w:after="60"/>
              <w:jc w:val="left"/>
              <w:rPr>
                <w:kern w:val="24"/>
                <w:sz w:val="20"/>
                <w:szCs w:val="20"/>
              </w:rPr>
            </w:pPr>
            <w:r w:rsidRPr="00B17A7E">
              <w:rPr>
                <w:kern w:val="24"/>
                <w:sz w:val="20"/>
                <w:szCs w:val="20"/>
                <w:lang w:val="en-GB"/>
              </w:rPr>
              <w:t xml:space="preserve">Notes: </w:t>
            </w:r>
            <w:r w:rsidRPr="00B17A7E">
              <w:rPr>
                <w:rFonts w:eastAsia="Malgun Gothic"/>
                <w:kern w:val="24"/>
                <w:sz w:val="20"/>
                <w:szCs w:val="20"/>
                <w:lang w:val="en-GB"/>
              </w:rPr>
              <w:t>the polarization angles are 0 and 90</w:t>
            </w:r>
          </w:p>
          <w:p w:rsidR="00DA7BD6" w:rsidRPr="00B17A7E" w:rsidRDefault="00DA7BD6"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 xml:space="preserve">ng,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bearing angle and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downtilt angle</w:t>
            </w:r>
            <w:r w:rsidRPr="00B17A7E">
              <w:rPr>
                <w:sz w:val="20"/>
                <w:szCs w:val="20"/>
                <w:vertAlign w:val="superscript"/>
              </w:rPr>
              <w:t xml:space="preserve"> </w:t>
            </w:r>
            <w:r w:rsidRPr="00B17A7E">
              <w:rPr>
                <w:sz w:val="20"/>
                <w:szCs w:val="20"/>
              </w:rPr>
              <w:t>defined in [TR 36.873].</w:t>
            </w:r>
          </w:p>
          <w:p w:rsidR="00DA7BD6" w:rsidRPr="00B17A7E" w:rsidRDefault="00027F79" w:rsidP="00790FCC">
            <w:pPr>
              <w:spacing w:before="60" w:after="60"/>
              <w:jc w:val="left"/>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w:t>
            </w:r>
            <w:r w:rsidR="00DA7BD6" w:rsidRPr="00B17A7E">
              <w:rPr>
                <w:sz w:val="20"/>
                <w:szCs w:val="20"/>
              </w:rPr>
              <w:t>T</w:t>
            </w:r>
            <w:r w:rsidR="00DA7BD6" w:rsidRPr="00B17A7E">
              <w:rPr>
                <w:rFonts w:hint="eastAsia"/>
                <w:sz w:val="20"/>
                <w:szCs w:val="20"/>
              </w:rPr>
              <w:t>he panel with the best</w:t>
            </w:r>
            <w:r w:rsidR="00DA7BD6" w:rsidRPr="00B17A7E">
              <w:rPr>
                <w:sz w:val="20"/>
                <w:szCs w:val="20"/>
              </w:rPr>
              <w:t xml:space="preserve"> receive</w:t>
            </w:r>
            <w:r w:rsidR="00DA7BD6" w:rsidRPr="00B17A7E">
              <w:rPr>
                <w:rFonts w:hint="eastAsia"/>
                <w:sz w:val="20"/>
                <w:szCs w:val="20"/>
              </w:rPr>
              <w:t xml:space="preserve"> SNR is chosen for </w:t>
            </w:r>
            <w:r w:rsidR="00DA7BD6" w:rsidRPr="00B17A7E">
              <w:rPr>
                <w:sz w:val="20"/>
                <w:szCs w:val="20"/>
              </w:rPr>
              <w:t>output metric. i.e. no combining is done between panels.</w:t>
            </w:r>
          </w:p>
          <w:p w:rsidR="00DA7BD6" w:rsidRPr="00B17A7E" w:rsidRDefault="00DA7BD6" w:rsidP="00790FCC">
            <w:pPr>
              <w:spacing w:before="60" w:after="60"/>
              <w:jc w:val="left"/>
              <w:rPr>
                <w:sz w:val="20"/>
                <w:szCs w:val="20"/>
              </w:rPr>
            </w:pPr>
          </w:p>
          <w:p w:rsidR="00DA7BD6" w:rsidRPr="00B17A7E" w:rsidRDefault="00DA7BD6" w:rsidP="00790FCC">
            <w:pPr>
              <w:spacing w:before="60" w:after="60"/>
              <w:jc w:val="left"/>
              <w:rPr>
                <w:rFonts w:eastAsia="Malgun Gothic"/>
                <w:kern w:val="24"/>
                <w:sz w:val="20"/>
                <w:szCs w:val="20"/>
                <w:lang w:val="sv-SE"/>
              </w:rPr>
            </w:pPr>
            <w:r w:rsidRPr="00B17A7E">
              <w:rPr>
                <w:rFonts w:eastAsia="Malgun Gothic"/>
                <w:kern w:val="24"/>
                <w:sz w:val="20"/>
                <w:szCs w:val="20"/>
                <w:lang w:val="sv-SE"/>
              </w:rPr>
              <w:t>4GHz:  (M,N,P,Mg,Ng) = (1,1,2,1,1)</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Pr="00B17A7E" w:rsidRDefault="00707EEB" w:rsidP="00790FCC">
            <w:pPr>
              <w:spacing w:before="60" w:after="60" w:line="224" w:lineRule="atLeast"/>
              <w:jc w:val="left"/>
              <w:rPr>
                <w:sz w:val="20"/>
                <w:szCs w:val="20"/>
              </w:rPr>
            </w:pPr>
            <w:r w:rsidRPr="00B17A7E">
              <w:rPr>
                <w:rFonts w:hint="eastAsia"/>
                <w:sz w:val="20"/>
                <w:szCs w:val="20"/>
              </w:rPr>
              <w:t>BS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07EEB" w:rsidRDefault="00707EEB" w:rsidP="006C14C4">
            <w:pPr>
              <w:spacing w:before="60" w:after="60" w:line="224" w:lineRule="atLeast"/>
              <w:jc w:val="left"/>
              <w:rPr>
                <w:sz w:val="20"/>
                <w:szCs w:val="20"/>
                <w:lang w:eastAsia="zh-CN"/>
              </w:rPr>
            </w:pPr>
            <w:r w:rsidRPr="00B17A7E">
              <w:rPr>
                <w:sz w:val="20"/>
                <w:szCs w:val="20"/>
              </w:rPr>
              <w:t>azimuth 0 degree;</w:t>
            </w:r>
            <w:r w:rsidRPr="006C14C4">
              <w:rPr>
                <w:color w:val="C00000"/>
                <w:sz w:val="20"/>
                <w:szCs w:val="20"/>
              </w:rPr>
              <w:t xml:space="preserve"> </w:t>
            </w:r>
            <w:r w:rsidR="001433F0">
              <w:rPr>
                <w:rFonts w:hint="eastAsia"/>
                <w:color w:val="C00000"/>
                <w:sz w:val="20"/>
                <w:szCs w:val="20"/>
                <w:lang w:eastAsia="zh-CN"/>
              </w:rPr>
              <w:t xml:space="preserve">mechanic </w:t>
            </w:r>
            <w:r w:rsidRPr="006C14C4">
              <w:rPr>
                <w:color w:val="C00000"/>
                <w:sz w:val="20"/>
                <w:szCs w:val="20"/>
              </w:rPr>
              <w:t xml:space="preserve">downtilt: </w:t>
            </w:r>
            <w:r w:rsidR="006C14C4" w:rsidRPr="00B937C0">
              <w:rPr>
                <w:rFonts w:hint="eastAsia"/>
                <w:strike/>
                <w:color w:val="C00000"/>
                <w:sz w:val="20"/>
                <w:szCs w:val="20"/>
                <w:lang w:eastAsia="zh-CN"/>
              </w:rPr>
              <w:t>2</w:t>
            </w:r>
            <w:r w:rsidRPr="00B937C0">
              <w:rPr>
                <w:strike/>
                <w:color w:val="C00000"/>
                <w:sz w:val="20"/>
                <w:szCs w:val="20"/>
              </w:rPr>
              <w:t>0</w:t>
            </w:r>
            <w:r w:rsidRPr="006C14C4">
              <w:rPr>
                <w:color w:val="C00000"/>
                <w:sz w:val="20"/>
                <w:szCs w:val="20"/>
              </w:rPr>
              <w:t xml:space="preserve"> </w:t>
            </w:r>
            <w:r w:rsidR="00B937C0">
              <w:rPr>
                <w:rFonts w:hint="eastAsia"/>
                <w:color w:val="C00000"/>
                <w:sz w:val="20"/>
                <w:szCs w:val="20"/>
                <w:lang w:eastAsia="zh-CN"/>
              </w:rPr>
              <w:t xml:space="preserve">0 </w:t>
            </w:r>
            <w:r w:rsidRPr="006C14C4">
              <w:rPr>
                <w:color w:val="C00000"/>
                <w:sz w:val="20"/>
                <w:szCs w:val="20"/>
              </w:rPr>
              <w:t xml:space="preserve">degree </w:t>
            </w:r>
          </w:p>
          <w:p w:rsidR="006C14C4" w:rsidRPr="006C14C4" w:rsidRDefault="006C14C4" w:rsidP="006C14C4">
            <w:pPr>
              <w:spacing w:before="60" w:after="60" w:line="224" w:lineRule="atLeast"/>
              <w:jc w:val="left"/>
              <w:rPr>
                <w:color w:val="C00000"/>
                <w:sz w:val="20"/>
                <w:szCs w:val="20"/>
                <w:lang w:eastAsia="zh-CN"/>
              </w:rPr>
            </w:pPr>
            <w:r w:rsidRPr="006C14C4">
              <w:rPr>
                <w:rFonts w:hint="eastAsia"/>
                <w:color w:val="C00000"/>
                <w:sz w:val="20"/>
                <w:szCs w:val="20"/>
                <w:lang w:eastAsia="zh-CN"/>
              </w:rPr>
              <w:t xml:space="preserve">Notes: Taking into account the definition of mechanic downtilt that </w:t>
            </w:r>
            <w:r w:rsidRPr="006C14C4">
              <w:rPr>
                <w:color w:val="C00000"/>
                <w:sz w:val="20"/>
                <w:szCs w:val="20"/>
                <w:lang w:eastAsia="zh-CN"/>
              </w:rPr>
              <w:t>“</w:t>
            </w:r>
            <w:r w:rsidRPr="006C14C4">
              <w:rPr>
                <w:color w:val="C00000"/>
              </w:rPr>
              <w:t xml:space="preserve">Considering a BS antenna element the </w:t>
            </w:r>
            <w:r w:rsidRPr="006C14C4">
              <w:rPr>
                <w:i/>
                <w:color w:val="C00000"/>
              </w:rPr>
              <w:t>x</w:t>
            </w:r>
            <w:r w:rsidRPr="006C14C4">
              <w:rPr>
                <w:color w:val="C00000"/>
              </w:rPr>
              <w:t>-axis of the GCS is aligned with the pointing direction of the sector.</w:t>
            </w:r>
            <w:r w:rsidRPr="006C14C4">
              <w:rPr>
                <w:color w:val="C00000"/>
                <w:sz w:val="20"/>
                <w:szCs w:val="20"/>
                <w:lang w:eastAsia="zh-CN"/>
              </w:rPr>
              <w:t>”</w:t>
            </w:r>
            <w:r w:rsidRPr="006C14C4">
              <w:rPr>
                <w:rFonts w:hint="eastAsia"/>
                <w:color w:val="C00000"/>
                <w:sz w:val="20"/>
                <w:szCs w:val="20"/>
                <w:lang w:eastAsia="zh-CN"/>
              </w:rPr>
              <w:t xml:space="preserve"> in TR 38.900, the mechanic downtilt here is </w:t>
            </w:r>
            <w:r w:rsidRPr="00B937C0">
              <w:rPr>
                <w:rFonts w:hint="eastAsia"/>
                <w:strike/>
                <w:color w:val="C00000"/>
                <w:sz w:val="20"/>
                <w:szCs w:val="20"/>
                <w:lang w:eastAsia="zh-CN"/>
              </w:rPr>
              <w:t>20</w:t>
            </w:r>
            <w:r w:rsidRPr="006C14C4">
              <w:rPr>
                <w:rFonts w:hint="eastAsia"/>
                <w:color w:val="C00000"/>
                <w:sz w:val="20"/>
                <w:szCs w:val="20"/>
                <w:lang w:eastAsia="zh-CN"/>
              </w:rPr>
              <w:t xml:space="preserve"> </w:t>
            </w:r>
            <w:r w:rsidR="00B937C0">
              <w:rPr>
                <w:rFonts w:hint="eastAsia"/>
                <w:color w:val="C00000"/>
                <w:sz w:val="20"/>
                <w:szCs w:val="20"/>
                <w:lang w:eastAsia="zh-CN"/>
              </w:rPr>
              <w:t xml:space="preserve"> 0 </w:t>
            </w:r>
            <w:r w:rsidRPr="006C14C4">
              <w:rPr>
                <w:rFonts w:hint="eastAsia"/>
                <w:color w:val="C00000"/>
                <w:sz w:val="20"/>
                <w:szCs w:val="20"/>
                <w:lang w:eastAsia="zh-CN"/>
              </w:rPr>
              <w:t>degree that means that the</w:t>
            </w:r>
            <w:r w:rsidR="001433F0">
              <w:rPr>
                <w:rFonts w:hint="eastAsia"/>
                <w:color w:val="C00000"/>
                <w:sz w:val="20"/>
                <w:szCs w:val="20"/>
                <w:lang w:eastAsia="zh-CN"/>
              </w:rPr>
              <w:t xml:space="preserve"> downtilt angle of </w:t>
            </w:r>
            <w:r w:rsidRPr="006C14C4">
              <w:rPr>
                <w:rFonts w:hint="eastAsia"/>
                <w:color w:val="C00000"/>
                <w:sz w:val="20"/>
                <w:szCs w:val="20"/>
                <w:lang w:eastAsia="zh-CN"/>
              </w:rPr>
              <w:t xml:space="preserve"> boresight of antenna array is </w:t>
            </w:r>
            <w:r w:rsidRPr="00B937C0">
              <w:rPr>
                <w:rFonts w:hint="eastAsia"/>
                <w:strike/>
                <w:color w:val="C00000"/>
                <w:sz w:val="20"/>
                <w:szCs w:val="20"/>
                <w:lang w:eastAsia="zh-CN"/>
              </w:rPr>
              <w:t>110</w:t>
            </w:r>
            <w:r w:rsidR="00B937C0">
              <w:rPr>
                <w:rFonts w:hint="eastAsia"/>
                <w:color w:val="C00000"/>
                <w:sz w:val="20"/>
                <w:szCs w:val="20"/>
                <w:lang w:eastAsia="zh-CN"/>
              </w:rPr>
              <w:t xml:space="preserve"> 90</w:t>
            </w:r>
            <w:r w:rsidRPr="006C14C4">
              <w:rPr>
                <w:rFonts w:hint="eastAsia"/>
                <w:color w:val="C00000"/>
                <w:sz w:val="20"/>
                <w:szCs w:val="20"/>
                <w:lang w:eastAsia="zh-CN"/>
              </w:rPr>
              <w:t xml:space="preserve"> degree with </w:t>
            </w:r>
            <w:r w:rsidRPr="006C14C4">
              <w:rPr>
                <w:color w:val="C00000"/>
                <w:sz w:val="20"/>
                <w:szCs w:val="20"/>
                <w:lang w:eastAsia="zh-CN"/>
              </w:rPr>
              <w:t>regards</w:t>
            </w:r>
            <w:r w:rsidRPr="006C14C4">
              <w:rPr>
                <w:rFonts w:hint="eastAsia"/>
                <w:color w:val="C00000"/>
                <w:sz w:val="20"/>
                <w:szCs w:val="20"/>
                <w:lang w:eastAsia="zh-CN"/>
              </w:rPr>
              <w:t xml:space="preserve"> to Z-axis</w:t>
            </w:r>
            <w:r w:rsidRPr="006C14C4">
              <w:rPr>
                <w:color w:val="C00000"/>
                <w:sz w:val="20"/>
                <w:szCs w:val="20"/>
                <w:lang w:eastAsia="zh-CN"/>
              </w:rPr>
              <w:t>.</w:t>
            </w:r>
            <w:r w:rsidRPr="006C14C4">
              <w:rPr>
                <w:rFonts w:hint="eastAsia"/>
                <w:color w:val="C00000"/>
                <w:sz w:val="20"/>
                <w:szCs w:val="20"/>
                <w:lang w:eastAsia="zh-CN"/>
              </w:rPr>
              <w:t xml:space="preserve">  </w:t>
            </w:r>
          </w:p>
        </w:tc>
      </w:tr>
      <w:tr w:rsidR="00B17A7E" w:rsidRPr="00B17A7E" w:rsidTr="001B15B6">
        <w:trPr>
          <w:trHeight w:val="224"/>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eastAsia="Malgun Gothic"/>
                <w:kern w:val="24"/>
                <w:sz w:val="20"/>
                <w:szCs w:val="20"/>
                <w:lang w:val="en-GB"/>
              </w:rPr>
              <w:t>UE array orientation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before="60" w:after="60" w:line="224" w:lineRule="atLeast"/>
              <w:jc w:val="left"/>
              <w:rPr>
                <w:rFonts w:ascii="Arial" w:hAnsi="Arial" w:cs="Arial"/>
                <w:sz w:val="20"/>
                <w:szCs w:val="20"/>
              </w:rPr>
            </w:pP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uniformly distributed on [0,360]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Symbol" w:eastAsia="Malgun Gothic" w:hAnsi="Symbol"/>
                <w:kern w:val="24"/>
                <w:sz w:val="20"/>
                <w:szCs w:val="20"/>
                <w:lang w:val="en-GB"/>
              </w:rPr>
              <w:t></w:t>
            </w:r>
            <w:r w:rsidRPr="00B17A7E">
              <w:rPr>
                <w:rFonts w:eastAsia="MS Mincho"/>
                <w:kern w:val="24"/>
                <w:sz w:val="20"/>
                <w:szCs w:val="20"/>
                <w:lang w:val="en-GB"/>
              </w:rPr>
              <w:t>= 90 degree</w:t>
            </w:r>
            <w:r w:rsidRPr="00B17A7E">
              <w:rPr>
                <w:rFonts w:ascii="Arial" w:eastAsia="MS Mincho" w:hAnsi="Arial"/>
                <w:kern w:val="24"/>
                <w:sz w:val="20"/>
                <w:szCs w:val="20"/>
                <w:lang w:val="en-GB"/>
              </w:rPr>
              <w:t xml:space="preserve">, </w:t>
            </w:r>
            <w:r w:rsidRPr="00B17A7E">
              <w:rPr>
                <w:rFonts w:ascii="Calibri" w:eastAsia="Malgun Gothic" w:hAnsi="Calibri"/>
                <w:kern w:val="24"/>
                <w:sz w:val="20"/>
                <w:szCs w:val="20"/>
                <w:lang w:val="en-GB"/>
              </w:rPr>
              <w:t>Ω</w:t>
            </w:r>
            <w:r w:rsidRPr="00B17A7E">
              <w:rPr>
                <w:rFonts w:ascii="Calibri" w:eastAsia="Malgun Gothic" w:hAnsi="Calibri"/>
                <w:i/>
                <w:iCs/>
                <w:kern w:val="24"/>
                <w:position w:val="-6"/>
                <w:sz w:val="20"/>
                <w:szCs w:val="20"/>
                <w:vertAlign w:val="subscript"/>
                <w:lang w:val="en-GB"/>
              </w:rPr>
              <w:t>UT,</w:t>
            </w:r>
            <w:r w:rsidRPr="00B17A7E">
              <w:rPr>
                <w:rFonts w:ascii="Symbol" w:eastAsia="Malgun Gothic" w:hAnsi="Symbol"/>
                <w:i/>
                <w:iCs/>
                <w:kern w:val="24"/>
                <w:position w:val="-6"/>
                <w:sz w:val="20"/>
                <w:szCs w:val="20"/>
                <w:vertAlign w:val="subscript"/>
                <w:lang w:val="en-GB"/>
              </w:rPr>
              <w:t></w:t>
            </w:r>
            <w:r w:rsidRPr="00B17A7E">
              <w:rPr>
                <w:rFonts w:ascii="Calibri" w:eastAsia="Malgun Gothic" w:hAnsi="Calibri"/>
                <w:i/>
                <w:iCs/>
                <w:kern w:val="24"/>
                <w:position w:val="-6"/>
                <w:sz w:val="20"/>
                <w:szCs w:val="20"/>
                <w:vertAlign w:val="subscript"/>
                <w:lang w:val="en-GB"/>
              </w:rPr>
              <w:t xml:space="preserve"> </w:t>
            </w:r>
            <w:r w:rsidRPr="00B17A7E">
              <w:rPr>
                <w:rFonts w:eastAsia="MS Mincho"/>
                <w:kern w:val="24"/>
                <w:sz w:val="20"/>
                <w:szCs w:val="20"/>
                <w:lang w:val="en-GB"/>
              </w:rPr>
              <w:t>= 0 degree</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UE antenna pattern</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A7BD6" w:rsidRPr="00B17A7E" w:rsidRDefault="00DA7BD6" w:rsidP="00790FCC">
            <w:pPr>
              <w:spacing w:line="323" w:lineRule="atLeast"/>
              <w:jc w:val="left"/>
              <w:rPr>
                <w:rFonts w:ascii="Arial" w:hAnsi="Arial" w:cs="Arial"/>
                <w:sz w:val="20"/>
                <w:szCs w:val="20"/>
              </w:rPr>
            </w:pPr>
            <w:r w:rsidRPr="00B17A7E">
              <w:rPr>
                <w:kern w:val="24"/>
                <w:sz w:val="20"/>
                <w:szCs w:val="20"/>
                <w:lang w:val="en-GB"/>
              </w:rPr>
              <w:t>Refer to [1]</w:t>
            </w:r>
          </w:p>
        </w:tc>
      </w:tr>
      <w:tr w:rsidR="00B17A7E"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Arial" w:hAnsi="Arial" w:cs="Arial"/>
                <w:color w:val="auto"/>
                <w:sz w:val="20"/>
                <w:szCs w:val="20"/>
              </w:rPr>
            </w:pPr>
            <w:r w:rsidRPr="00B17A7E">
              <w:rPr>
                <w:rFonts w:ascii="Times New Roman" w:eastAsia="Arial Unicode MS" w:hAnsi="Times New Roman" w:cs="Arial"/>
                <w:color w:val="auto"/>
                <w:kern w:val="2"/>
                <w:sz w:val="20"/>
                <w:szCs w:val="20"/>
              </w:rPr>
              <w:t>BF scheme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B17A7E" w:rsidRDefault="00DA7BD6" w:rsidP="00790FCC">
            <w:pPr>
              <w:pStyle w:val="af5"/>
              <w:spacing w:before="0" w:beforeAutospacing="0" w:after="0" w:afterAutospacing="0" w:line="148" w:lineRule="atLeast"/>
              <w:rPr>
                <w:rFonts w:ascii="Times New Roman" w:eastAsia="Arial Unicode MS" w:hAnsi="Times New Roman" w:cs="Arial"/>
                <w:color w:val="auto"/>
                <w:kern w:val="2"/>
                <w:sz w:val="20"/>
                <w:szCs w:val="20"/>
              </w:rPr>
            </w:pPr>
            <w:r w:rsidRPr="00B17A7E">
              <w:rPr>
                <w:rFonts w:ascii="Times New Roman" w:eastAsia="Arial Unicode MS" w:hAnsi="Times New Roman" w:cs="Arial"/>
                <w:color w:val="auto"/>
                <w:kern w:val="2"/>
                <w:sz w:val="20"/>
                <w:szCs w:val="20"/>
              </w:rPr>
              <w:t>A</w:t>
            </w:r>
            <w:r w:rsidRPr="00B17A7E">
              <w:rPr>
                <w:rFonts w:ascii="Times New Roman" w:eastAsia="Arial Unicode MS" w:hAnsi="Times New Roman" w:cs="Arial" w:hint="eastAsia"/>
                <w:color w:val="auto"/>
                <w:kern w:val="2"/>
                <w:sz w:val="20"/>
                <w:szCs w:val="20"/>
              </w:rPr>
              <w:t xml:space="preserve">nalog </w:t>
            </w:r>
            <w:r w:rsidRPr="00B17A7E">
              <w:rPr>
                <w:rFonts w:ascii="Times New Roman" w:eastAsia="Arial Unicode MS" w:hAnsi="Times New Roman" w:cs="Arial"/>
                <w:color w:val="auto"/>
                <w:kern w:val="2"/>
                <w:sz w:val="20"/>
                <w:szCs w:val="20"/>
              </w:rPr>
              <w:t>BF based on beam selection + D</w:t>
            </w:r>
            <w:r w:rsidRPr="00B17A7E">
              <w:rPr>
                <w:rFonts w:ascii="Times New Roman" w:eastAsia="Arial Unicode MS" w:hAnsi="Times New Roman" w:cs="Arial" w:hint="eastAsia"/>
                <w:color w:val="auto"/>
                <w:kern w:val="2"/>
                <w:sz w:val="20"/>
                <w:szCs w:val="20"/>
              </w:rPr>
              <w:t xml:space="preserve">igital </w:t>
            </w:r>
            <w:r w:rsidRPr="00B17A7E">
              <w:rPr>
                <w:rFonts w:ascii="Times New Roman" w:eastAsia="Arial Unicode MS" w:hAnsi="Times New Roman" w:cs="Arial"/>
                <w:color w:val="auto"/>
                <w:kern w:val="2"/>
                <w:sz w:val="20"/>
                <w:szCs w:val="20"/>
              </w:rPr>
              <w:t xml:space="preserve">BF </w:t>
            </w:r>
            <w:r w:rsidRPr="00B17A7E">
              <w:rPr>
                <w:rFonts w:ascii="Times New Roman" w:eastAsia="Arial Unicode MS" w:hAnsi="Times New Roman" w:cs="Arial" w:hint="eastAsia"/>
                <w:color w:val="auto"/>
                <w:kern w:val="2"/>
                <w:sz w:val="20"/>
                <w:szCs w:val="20"/>
              </w:rPr>
              <w:t>based on</w:t>
            </w:r>
            <w:r w:rsidRPr="00B17A7E">
              <w:rPr>
                <w:rFonts w:ascii="Times New Roman" w:eastAsia="Arial Unicode MS" w:hAnsi="Times New Roman" w:cs="Arial"/>
                <w:color w:val="auto"/>
                <w:kern w:val="2"/>
                <w:sz w:val="20"/>
                <w:szCs w:val="20"/>
              </w:rPr>
              <w:t xml:space="preserve"> ideal</w:t>
            </w:r>
            <w:r w:rsidRPr="00B17A7E">
              <w:rPr>
                <w:rFonts w:ascii="Times New Roman" w:eastAsia="Arial Unicode MS" w:hAnsi="Times New Roman" w:cs="Arial" w:hint="eastAsia"/>
                <w:color w:val="auto"/>
                <w:kern w:val="2"/>
                <w:sz w:val="20"/>
                <w:szCs w:val="20"/>
              </w:rPr>
              <w:t xml:space="preserve"> SVD</w:t>
            </w:r>
          </w:p>
          <w:p w:rsidR="00DA7BD6" w:rsidRPr="00B17A7E" w:rsidRDefault="00DA7BD6" w:rsidP="00790FCC">
            <w:pPr>
              <w:pStyle w:val="af5"/>
              <w:spacing w:before="0" w:beforeAutospacing="0" w:after="0" w:afterAutospacing="0" w:line="148" w:lineRule="atLeast"/>
              <w:rPr>
                <w:rFonts w:ascii="Times New Roman" w:hAnsi="Times New Roman" w:cs="Times New Roman"/>
                <w:color w:val="auto"/>
                <w:kern w:val="2"/>
                <w:sz w:val="20"/>
                <w:szCs w:val="20"/>
              </w:rPr>
            </w:pPr>
          </w:p>
        </w:tc>
      </w:tr>
      <w:tr w:rsidR="00DA7BD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af5"/>
              <w:spacing w:before="0" w:beforeAutospacing="0" w:after="0" w:afterAutospacing="0" w:line="148" w:lineRule="atLeast"/>
              <w:rPr>
                <w:rFonts w:ascii="Arial" w:hAnsi="Arial" w:cs="Arial"/>
                <w:color w:val="C00000"/>
                <w:sz w:val="20"/>
                <w:szCs w:val="20"/>
              </w:rPr>
            </w:pPr>
            <w:r w:rsidRPr="00625B28">
              <w:rPr>
                <w:rFonts w:ascii="Times New Roman" w:eastAsia="Arial Unicode MS" w:hAnsi="Times New Roman" w:cs="Arial"/>
                <w:color w:val="C00000"/>
                <w:kern w:val="2"/>
                <w:sz w:val="20"/>
                <w:szCs w:val="20"/>
              </w:rPr>
              <w:t>MIMO mode</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A7BD6" w:rsidRPr="00625B28" w:rsidRDefault="00DA7BD6" w:rsidP="00790FCC">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SU-MIMO with rank</w:t>
            </w:r>
            <w:r w:rsidRPr="00625B28">
              <w:rPr>
                <w:rFonts w:ascii="Times New Roman" w:eastAsia="Arial Unicode MS" w:hAnsi="Times New Roman" w:cs="Arial" w:hint="eastAsia"/>
                <w:color w:val="C00000"/>
                <w:kern w:val="2"/>
                <w:sz w:val="20"/>
                <w:szCs w:val="20"/>
              </w:rPr>
              <w:t>=1</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af5"/>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UE receiver type</w:t>
            </w:r>
            <w:r w:rsidRPr="00625B28">
              <w:rPr>
                <w:rFonts w:ascii="Times New Roman" w:hAnsi="Times New Roman" w:cs="Times New Roman"/>
                <w:color w:val="C00000"/>
                <w:kern w:val="2"/>
                <w:sz w:val="21"/>
                <w:szCs w:val="21"/>
              </w:rPr>
              <w:t xml:space="preserve"> </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B15B6" w:rsidRPr="00625B28" w:rsidRDefault="001B15B6" w:rsidP="008F1646">
            <w:pPr>
              <w:pStyle w:val="af5"/>
              <w:spacing w:before="0" w:beforeAutospacing="0" w:after="0" w:afterAutospacing="0" w:line="176" w:lineRule="atLeast"/>
              <w:rPr>
                <w:rFonts w:ascii="Arial" w:hAnsi="Arial" w:cs="Arial"/>
                <w:color w:val="C00000"/>
                <w:sz w:val="21"/>
                <w:szCs w:val="21"/>
              </w:rPr>
            </w:pPr>
            <w:r w:rsidRPr="00625B28">
              <w:rPr>
                <w:rFonts w:ascii="Times New Roman" w:hAnsi="Times New Roman" w:cs="Times New Roman"/>
                <w:color w:val="C00000"/>
                <w:kern w:val="24"/>
                <w:sz w:val="21"/>
                <w:szCs w:val="21"/>
                <w:lang w:val="en-GB"/>
              </w:rPr>
              <w:t>MMSE-IRC</w:t>
            </w:r>
            <w:r w:rsidRPr="00625B28">
              <w:rPr>
                <w:rFonts w:ascii="Times New Roman" w:hAnsi="Times New Roman" w:cs="Times New Roman"/>
                <w:color w:val="C00000"/>
                <w:kern w:val="2"/>
                <w:sz w:val="21"/>
                <w:szCs w:val="21"/>
              </w:rPr>
              <w:t xml:space="preserve"> </w:t>
            </w:r>
          </w:p>
        </w:tc>
      </w:tr>
      <w:tr w:rsidR="001B15B6" w:rsidRPr="00B17A7E" w:rsidTr="001B15B6">
        <w:trPr>
          <w:trHeight w:val="323"/>
          <w:jc w:val="center"/>
        </w:trPr>
        <w:tc>
          <w:tcPr>
            <w:tcW w:w="291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af5"/>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hint="eastAsia"/>
                <w:color w:val="C00000"/>
                <w:kern w:val="24"/>
                <w:sz w:val="21"/>
                <w:szCs w:val="21"/>
                <w:lang w:val="en-GB"/>
              </w:rPr>
              <w:t>MCS</w:t>
            </w:r>
          </w:p>
        </w:tc>
        <w:tc>
          <w:tcPr>
            <w:tcW w:w="6848"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1B15B6" w:rsidRPr="00971F2A" w:rsidRDefault="001B15B6" w:rsidP="008F1646">
            <w:pPr>
              <w:pStyle w:val="af5"/>
              <w:spacing w:before="0" w:beforeAutospacing="0" w:after="0" w:afterAutospacing="0" w:line="176" w:lineRule="atLeast"/>
              <w:rPr>
                <w:rFonts w:ascii="Times New Roman" w:hAnsi="Times New Roman" w:cs="Times New Roman"/>
                <w:color w:val="C00000"/>
                <w:kern w:val="24"/>
                <w:sz w:val="21"/>
                <w:szCs w:val="21"/>
                <w:lang w:val="en-GB"/>
              </w:rPr>
            </w:pPr>
            <w:r w:rsidRPr="00971F2A">
              <w:rPr>
                <w:rFonts w:ascii="Times New Roman" w:hAnsi="Times New Roman" w:cs="Times New Roman"/>
                <w:color w:val="C00000"/>
                <w:kern w:val="24"/>
                <w:sz w:val="21"/>
                <w:szCs w:val="21"/>
                <w:lang w:val="en-GB"/>
              </w:rPr>
              <w:t>LTE</w:t>
            </w:r>
            <w:r w:rsidRPr="00971F2A">
              <w:rPr>
                <w:rFonts w:ascii="Times New Roman" w:hAnsi="Times New Roman" w:cs="Times New Roman" w:hint="eastAsia"/>
                <w:color w:val="C00000"/>
                <w:kern w:val="24"/>
                <w:sz w:val="21"/>
                <w:szCs w:val="21"/>
                <w:lang w:val="en-GB"/>
              </w:rPr>
              <w:t xml:space="preserve"> MC</w:t>
            </w:r>
            <w:r w:rsidRPr="00971F2A">
              <w:rPr>
                <w:rFonts w:ascii="Times New Roman" w:hAnsi="Times New Roman" w:cs="Times New Roman"/>
                <w:color w:val="C00000"/>
                <w:kern w:val="24"/>
                <w:sz w:val="21"/>
                <w:szCs w:val="21"/>
                <w:lang w:val="en-GB"/>
              </w:rPr>
              <w:t>S</w:t>
            </w:r>
            <w:r w:rsidRPr="00971F2A">
              <w:rPr>
                <w:rFonts w:ascii="Times New Roman" w:hAnsi="Times New Roman" w:cs="Times New Roman" w:hint="eastAsia"/>
                <w:color w:val="C00000"/>
                <w:kern w:val="24"/>
                <w:sz w:val="21"/>
                <w:szCs w:val="21"/>
                <w:lang w:val="en-GB"/>
              </w:rPr>
              <w:t xml:space="preserve"> = 1</w:t>
            </w:r>
          </w:p>
        </w:tc>
      </w:tr>
    </w:tbl>
    <w:p w:rsidR="00DA7BD6" w:rsidRPr="00B17A7E" w:rsidRDefault="00DA7BD6" w:rsidP="00DA7BD6">
      <w:pPr>
        <w:jc w:val="left"/>
        <w:rPr>
          <w:kern w:val="24"/>
          <w:szCs w:val="21"/>
          <w:lang w:eastAsia="zh-CN"/>
        </w:rPr>
      </w:pPr>
    </w:p>
    <w:p w:rsidR="00DA7BD6" w:rsidRPr="00B17A7E" w:rsidRDefault="00DA7BD6" w:rsidP="00DA7BD6">
      <w:pPr>
        <w:jc w:val="left"/>
        <w:rPr>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t xml:space="preserve">Comments and suggestions </w:t>
      </w:r>
      <w:r>
        <w:rPr>
          <w:color w:val="000000"/>
          <w:kern w:val="24"/>
          <w:szCs w:val="21"/>
          <w:lang w:eastAsia="zh-CN"/>
        </w:rPr>
        <w:t>on</w:t>
      </w:r>
      <w:r>
        <w:rPr>
          <w:rFonts w:hint="eastAsia"/>
          <w:color w:val="000000"/>
          <w:kern w:val="24"/>
          <w:szCs w:val="21"/>
          <w:lang w:eastAsia="zh-CN"/>
        </w:rPr>
        <w:t xml:space="preserve"> other issues, which are not limited to other </w:t>
      </w:r>
      <w:r>
        <w:rPr>
          <w:color w:val="000000"/>
          <w:kern w:val="24"/>
          <w:szCs w:val="21"/>
          <w:lang w:eastAsia="zh-CN"/>
        </w:rPr>
        <w:t>parameters in #</w:t>
      </w:r>
      <w:r>
        <w:rPr>
          <w:rFonts w:hint="eastAsia"/>
          <w:color w:val="000000"/>
          <w:kern w:val="24"/>
          <w:szCs w:val="21"/>
          <w:lang w:eastAsia="zh-CN"/>
        </w:rPr>
        <w:t>7:</w:t>
      </w:r>
    </w:p>
    <w:tbl>
      <w:tblPr>
        <w:tblW w:w="9712" w:type="dxa"/>
        <w:tblLayout w:type="fixed"/>
        <w:tblCellMar>
          <w:left w:w="0" w:type="dxa"/>
          <w:right w:w="0" w:type="dxa"/>
        </w:tblCellMar>
        <w:tblLook w:val="0000"/>
      </w:tblPr>
      <w:tblGrid>
        <w:gridCol w:w="1349"/>
        <w:gridCol w:w="8363"/>
      </w:tblGrid>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 w:val="20"/>
                <w:szCs w:val="20"/>
                <w:lang w:eastAsia="zh-CN"/>
              </w:rPr>
            </w:pPr>
            <w:r>
              <w:rPr>
                <w:b/>
                <w:bCs/>
                <w:color w:val="000000"/>
                <w:kern w:val="24"/>
                <w:sz w:val="20"/>
                <w:szCs w:val="20"/>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 w:val="20"/>
                <w:szCs w:val="20"/>
                <w:lang w:eastAsia="zh-CN"/>
              </w:rPr>
            </w:pPr>
            <w:r>
              <w:rPr>
                <w:b/>
                <w:color w:val="000000"/>
                <w:kern w:val="24"/>
                <w:sz w:val="20"/>
                <w:szCs w:val="20"/>
                <w:lang w:eastAsia="zh-CN"/>
              </w:rPr>
              <w:t>Comments and suggestions for other issues</w:t>
            </w:r>
          </w:p>
        </w:tc>
      </w:tr>
      <w:tr w:rsidR="00D65C45" w:rsidTr="001B15B6">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075382">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48285D" w:rsidRDefault="00075382">
            <w:pPr>
              <w:spacing w:line="323" w:lineRule="atLeast"/>
              <w:jc w:val="left"/>
              <w:rPr>
                <w:kern w:val="24"/>
                <w:szCs w:val="21"/>
                <w:lang w:val="en-GB" w:eastAsia="zh-CN"/>
              </w:rPr>
            </w:pPr>
            <w:r>
              <w:rPr>
                <w:kern w:val="24"/>
                <w:szCs w:val="21"/>
                <w:lang w:val="en-GB" w:eastAsia="zh-CN"/>
              </w:rPr>
              <w:t xml:space="preserve">Clarify </w:t>
            </w:r>
            <w:r w:rsidR="00D10B97">
              <w:rPr>
                <w:kern w:val="24"/>
                <w:szCs w:val="21"/>
                <w:lang w:val="en-GB" w:eastAsia="zh-CN"/>
              </w:rPr>
              <w:t xml:space="preserve">the </w:t>
            </w:r>
            <w:r>
              <w:rPr>
                <w:kern w:val="24"/>
                <w:szCs w:val="21"/>
                <w:lang w:val="en-GB" w:eastAsia="zh-CN"/>
              </w:rPr>
              <w:t xml:space="preserve">BS and UE array orientation according to </w:t>
            </w:r>
            <w:r w:rsidR="00D10B97">
              <w:rPr>
                <w:kern w:val="24"/>
                <w:szCs w:val="21"/>
                <w:lang w:val="en-GB" w:eastAsia="zh-CN"/>
              </w:rPr>
              <w:t xml:space="preserve">the </w:t>
            </w:r>
            <w:r>
              <w:rPr>
                <w:kern w:val="24"/>
                <w:szCs w:val="21"/>
                <w:lang w:val="en-GB" w:eastAsia="zh-CN"/>
              </w:rPr>
              <w:t xml:space="preserve">email discussion. </w:t>
            </w:r>
            <w:r w:rsidR="000D7ABF">
              <w:rPr>
                <w:kern w:val="24"/>
                <w:szCs w:val="21"/>
                <w:lang w:val="en-GB" w:eastAsia="zh-CN"/>
              </w:rPr>
              <w:t>Clarify UE antenna pattern for 4 GHz and 30 GHz since [1] seems to be about system level evaluations.</w:t>
            </w:r>
            <w:r w:rsidR="008E4945">
              <w:rPr>
                <w:kern w:val="24"/>
                <w:szCs w:val="21"/>
                <w:lang w:val="en-GB" w:eastAsia="zh-CN"/>
              </w:rPr>
              <w:t xml:space="preserve"> </w:t>
            </w:r>
            <w:r w:rsidR="009C109B">
              <w:rPr>
                <w:kern w:val="24"/>
                <w:szCs w:val="21"/>
                <w:lang w:val="en-GB" w:eastAsia="zh-CN"/>
              </w:rPr>
              <w:t>For 4 GHz</w:t>
            </w:r>
            <w:r w:rsidR="0048285D">
              <w:rPr>
                <w:kern w:val="24"/>
                <w:szCs w:val="21"/>
                <w:lang w:val="en-GB" w:eastAsia="zh-CN"/>
              </w:rPr>
              <w:t>,</w:t>
            </w:r>
            <w:r w:rsidR="009C109B">
              <w:rPr>
                <w:kern w:val="24"/>
                <w:szCs w:val="21"/>
                <w:lang w:val="en-GB" w:eastAsia="zh-CN"/>
              </w:rPr>
              <w:t xml:space="preserve"> w</w:t>
            </w:r>
            <w:r w:rsidR="008E4945">
              <w:rPr>
                <w:kern w:val="24"/>
                <w:szCs w:val="21"/>
                <w:lang w:val="en-GB" w:eastAsia="zh-CN"/>
              </w:rPr>
              <w:t>e propose to use</w:t>
            </w:r>
            <w:r w:rsidR="00703D88">
              <w:rPr>
                <w:kern w:val="24"/>
                <w:szCs w:val="21"/>
                <w:lang w:val="en-GB" w:eastAsia="zh-CN"/>
              </w:rPr>
              <w:t xml:space="preserve"> an</w:t>
            </w:r>
            <w:r w:rsidR="008E4945">
              <w:rPr>
                <w:kern w:val="24"/>
                <w:szCs w:val="21"/>
                <w:lang w:val="en-GB" w:eastAsia="zh-CN"/>
              </w:rPr>
              <w:t xml:space="preserve"> isotropic </w:t>
            </w:r>
            <w:r w:rsidR="00703D88">
              <w:rPr>
                <w:kern w:val="24"/>
                <w:szCs w:val="21"/>
                <w:lang w:val="en-GB" w:eastAsia="zh-CN"/>
              </w:rPr>
              <w:t xml:space="preserve">UE </w:t>
            </w:r>
            <w:r w:rsidR="008E4945">
              <w:rPr>
                <w:kern w:val="24"/>
                <w:szCs w:val="21"/>
                <w:lang w:val="en-GB" w:eastAsia="zh-CN"/>
              </w:rPr>
              <w:t xml:space="preserve">antenna with </w:t>
            </w:r>
            <w:r w:rsidR="00763986">
              <w:rPr>
                <w:kern w:val="24"/>
                <w:szCs w:val="21"/>
                <w:lang w:val="en-GB" w:eastAsia="zh-CN"/>
              </w:rPr>
              <w:t xml:space="preserve">0 dBi gain and </w:t>
            </w:r>
            <w:r w:rsidR="008E4945">
              <w:rPr>
                <w:kern w:val="24"/>
                <w:szCs w:val="21"/>
                <w:lang w:val="en-GB" w:eastAsia="zh-CN"/>
              </w:rPr>
              <w:t>polarization angles 0 and 90 degrees.</w:t>
            </w:r>
            <w:r w:rsidR="000D7ABF">
              <w:rPr>
                <w:kern w:val="24"/>
                <w:szCs w:val="21"/>
                <w:lang w:val="en-GB" w:eastAsia="zh-CN"/>
              </w:rPr>
              <w:t xml:space="preserve"> </w:t>
            </w:r>
          </w:p>
          <w:p w:rsidR="00D65C45" w:rsidRPr="004D7B23" w:rsidRDefault="00075382">
            <w:pPr>
              <w:spacing w:line="323" w:lineRule="atLeast"/>
              <w:jc w:val="left"/>
              <w:rPr>
                <w:kern w:val="24"/>
                <w:szCs w:val="21"/>
                <w:lang w:val="en-GB" w:eastAsia="zh-CN"/>
              </w:rPr>
            </w:pPr>
            <w:r>
              <w:rPr>
                <w:kern w:val="24"/>
                <w:szCs w:val="21"/>
                <w:lang w:val="en-GB" w:eastAsia="zh-CN"/>
              </w:rPr>
              <w:lastRenderedPageBreak/>
              <w:t>We propose not to use any mechanical tilt.</w:t>
            </w:r>
            <w:r w:rsidR="00D10B97">
              <w:rPr>
                <w:kern w:val="24"/>
                <w:szCs w:val="21"/>
                <w:lang w:val="en-GB" w:eastAsia="zh-CN"/>
              </w:rPr>
              <w:t xml:space="preserve"> (</w:t>
            </w:r>
            <w:r w:rsidR="0048285D">
              <w:rPr>
                <w:kern w:val="24"/>
                <w:szCs w:val="21"/>
                <w:lang w:val="en-GB" w:eastAsia="zh-CN"/>
              </w:rPr>
              <w:t>9</w:t>
            </w:r>
            <w:r w:rsidR="00D10B97">
              <w:rPr>
                <w:kern w:val="24"/>
                <w:szCs w:val="21"/>
                <w:lang w:val="en-GB" w:eastAsia="zh-CN"/>
              </w:rPr>
              <w:t>0 degree downtilt</w:t>
            </w:r>
            <w:r w:rsidR="0048285D">
              <w:rPr>
                <w:kern w:val="24"/>
                <w:szCs w:val="21"/>
                <w:lang w:val="en-GB" w:eastAsia="zh-CN"/>
              </w:rPr>
              <w:t xml:space="preserve"> relative the z axis</w:t>
            </w:r>
            <w:r w:rsidR="00D10B97">
              <w:rPr>
                <w:kern w:val="24"/>
                <w:szCs w:val="21"/>
                <w:lang w:val="en-GB" w:eastAsia="zh-CN"/>
              </w:rPr>
              <w:t>)</w:t>
            </w:r>
          </w:p>
        </w:tc>
      </w:tr>
      <w:tr w:rsidR="00D65C45"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4D7B23" w:rsidRDefault="00D65C45">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B17A7E" w:rsidRDefault="00D65C45">
            <w:pPr>
              <w:spacing w:line="323" w:lineRule="atLeast"/>
              <w:jc w:val="left"/>
              <w:rPr>
                <w:kern w:val="24"/>
                <w:szCs w:val="21"/>
                <w:lang w:val="en-GB" w:eastAsia="zh-CN"/>
              </w:rPr>
            </w:pPr>
          </w:p>
        </w:tc>
      </w:tr>
      <w:tr w:rsidR="00633B57" w:rsidTr="001B15B6">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4D7B23" w:rsidRDefault="00633B57" w:rsidP="009B46D0">
            <w:pPr>
              <w:rPr>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33B57" w:rsidRPr="00B17A7E" w:rsidRDefault="00633B57" w:rsidP="009B46D0">
            <w:pPr>
              <w:rPr>
                <w:lang w:eastAsia="zh-CN"/>
              </w:rPr>
            </w:pPr>
          </w:p>
        </w:tc>
      </w:tr>
    </w:tbl>
    <w:p w:rsidR="00DF18BB" w:rsidRPr="00521963" w:rsidRDefault="00027F79" w:rsidP="00DF18BB">
      <w:pPr>
        <w:rPr>
          <w:kern w:val="24"/>
          <w:szCs w:val="21"/>
          <w:lang w:eastAsia="zh-CN"/>
        </w:rPr>
      </w:pPr>
      <w:r>
        <w:rPr>
          <w:rFonts w:hint="eastAsia"/>
          <w:color w:val="000000"/>
          <w:kern w:val="24"/>
          <w:szCs w:val="21"/>
          <w:lang w:eastAsia="zh-CN"/>
        </w:rPr>
        <w:t xml:space="preserve"> </w:t>
      </w:r>
    </w:p>
    <w:p w:rsidR="000C201D" w:rsidRDefault="000C201D" w:rsidP="00B937C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sidR="00B937C0">
        <w:rPr>
          <w:rFonts w:hint="eastAsia"/>
          <w:color w:val="000000"/>
          <w:kern w:val="24"/>
          <w:szCs w:val="21"/>
          <w:lang w:eastAsia="zh-CN"/>
        </w:rPr>
        <w:t xml:space="preserve">Companies are basically OK with Table 1-7 for other parameter in #7 instead of </w:t>
      </w:r>
      <w:r w:rsidR="00B937C0">
        <w:rPr>
          <w:kern w:val="24"/>
          <w:szCs w:val="21"/>
          <w:lang w:val="en-GB" w:eastAsia="zh-CN"/>
        </w:rPr>
        <w:t>mechanical tilt</w:t>
      </w:r>
      <w:r w:rsidR="00B937C0">
        <w:rPr>
          <w:rFonts w:hint="eastAsia"/>
          <w:kern w:val="24"/>
          <w:szCs w:val="21"/>
          <w:lang w:val="en-GB" w:eastAsia="zh-CN"/>
        </w:rPr>
        <w:t xml:space="preserve">. The </w:t>
      </w:r>
      <w:r w:rsidR="00B937C0">
        <w:rPr>
          <w:kern w:val="24"/>
          <w:szCs w:val="21"/>
          <w:lang w:val="en-GB" w:eastAsia="zh-CN"/>
        </w:rPr>
        <w:t>recommended</w:t>
      </w:r>
      <w:r w:rsidR="00B937C0">
        <w:rPr>
          <w:rFonts w:hint="eastAsia"/>
          <w:kern w:val="24"/>
          <w:szCs w:val="21"/>
          <w:lang w:val="en-GB" w:eastAsia="zh-CN"/>
        </w:rPr>
        <w:t xml:space="preserve"> no </w:t>
      </w:r>
      <w:r w:rsidR="00B937C0">
        <w:rPr>
          <w:kern w:val="24"/>
          <w:szCs w:val="21"/>
          <w:lang w:val="en-GB" w:eastAsia="zh-CN"/>
        </w:rPr>
        <w:t>mechanical tilt</w:t>
      </w:r>
      <w:r w:rsidR="00B937C0">
        <w:rPr>
          <w:rFonts w:hint="eastAsia"/>
          <w:kern w:val="24"/>
          <w:szCs w:val="21"/>
          <w:lang w:val="en-GB" w:eastAsia="zh-CN"/>
        </w:rPr>
        <w:t xml:space="preserve">, i.e., </w:t>
      </w:r>
      <w:r w:rsidR="00B937C0">
        <w:rPr>
          <w:kern w:val="24"/>
          <w:szCs w:val="21"/>
          <w:lang w:val="en-GB" w:eastAsia="zh-CN"/>
        </w:rPr>
        <w:t>90 degree downtilt relative the z axis</w:t>
      </w:r>
      <w:r w:rsidR="00B937C0">
        <w:rPr>
          <w:rFonts w:hint="eastAsia"/>
          <w:kern w:val="24"/>
          <w:szCs w:val="21"/>
          <w:lang w:val="en-GB" w:eastAsia="zh-CN"/>
        </w:rPr>
        <w:t xml:space="preserve">, is adopted and the corresponding </w:t>
      </w:r>
      <w:r w:rsidR="00B937C0">
        <w:rPr>
          <w:kern w:val="24"/>
          <w:szCs w:val="21"/>
          <w:lang w:val="en-GB" w:eastAsia="zh-CN"/>
        </w:rPr>
        <w:t>parameter</w:t>
      </w:r>
      <w:r w:rsidR="00B937C0">
        <w:rPr>
          <w:rFonts w:hint="eastAsia"/>
          <w:kern w:val="24"/>
          <w:szCs w:val="21"/>
          <w:lang w:val="en-GB" w:eastAsia="zh-CN"/>
        </w:rPr>
        <w:t xml:space="preserve"> in Table 1-7 has been revised accordingly.</w:t>
      </w:r>
    </w:p>
    <w:p w:rsidR="00B937C0" w:rsidRPr="00B937C0" w:rsidRDefault="00B937C0" w:rsidP="00B937C0">
      <w:pPr>
        <w:rPr>
          <w:color w:val="000000"/>
          <w:kern w:val="24"/>
          <w:szCs w:val="21"/>
          <w:lang w:eastAsia="zh-CN"/>
        </w:rPr>
      </w:pPr>
    </w:p>
    <w:p w:rsidR="00040F87" w:rsidRDefault="00040F87" w:rsidP="00040F87">
      <w:pPr>
        <w:rPr>
          <w:lang w:eastAsia="zh-CN"/>
        </w:rPr>
      </w:pPr>
      <w:r w:rsidRPr="00164BAD">
        <w:rPr>
          <w:rFonts w:hint="eastAsia"/>
          <w:b/>
          <w:i/>
          <w:lang w:eastAsia="zh-CN"/>
        </w:rPr>
        <w:t>Proposal:</w:t>
      </w:r>
      <w:r w:rsidRPr="00164BAD">
        <w:rPr>
          <w:lang w:eastAsia="zh-CN"/>
        </w:rPr>
        <w:t xml:space="preserve"> </w:t>
      </w:r>
    </w:p>
    <w:p w:rsidR="000C201D" w:rsidRPr="00521963" w:rsidRDefault="000C201D" w:rsidP="000C201D">
      <w:pPr>
        <w:rPr>
          <w:kern w:val="24"/>
          <w:szCs w:val="21"/>
          <w:lang w:eastAsia="zh-CN"/>
        </w:rPr>
      </w:pPr>
      <w:r>
        <w:rPr>
          <w:lang w:eastAsia="zh-CN"/>
        </w:rPr>
        <w:t>Adopt Table 1-7 for other parameters in #7.</w:t>
      </w:r>
    </w:p>
    <w:p w:rsidR="00D65C45" w:rsidRDefault="00D65C45" w:rsidP="00475CD2">
      <w:pPr>
        <w:autoSpaceDE/>
        <w:autoSpaceDN/>
        <w:snapToGrid/>
        <w:spacing w:after="0" w:line="300" w:lineRule="auto"/>
        <w:jc w:val="left"/>
        <w:rPr>
          <w:rFonts w:eastAsia="等线"/>
          <w:b/>
          <w:sz w:val="30"/>
          <w:szCs w:val="30"/>
          <w:lang w:eastAsia="zh-CN"/>
        </w:rPr>
      </w:pPr>
      <w:r>
        <w:rPr>
          <w:color w:val="000000"/>
          <w:kern w:val="24"/>
          <w:szCs w:val="21"/>
          <w:lang w:eastAsia="zh-CN"/>
        </w:rPr>
        <w:br w:type="page"/>
      </w:r>
      <w:r w:rsidR="00475CD2">
        <w:rPr>
          <w:rFonts w:eastAsia="等线" w:hint="eastAsia"/>
          <w:b/>
          <w:sz w:val="30"/>
          <w:szCs w:val="30"/>
          <w:lang w:eastAsia="zh-CN"/>
        </w:rPr>
        <w:lastRenderedPageBreak/>
        <w:t xml:space="preserve">3.2 </w:t>
      </w:r>
      <w:r>
        <w:rPr>
          <w:rFonts w:eastAsia="等线"/>
          <w:b/>
          <w:sz w:val="30"/>
          <w:szCs w:val="30"/>
          <w:lang w:eastAsia="zh-CN"/>
        </w:rPr>
        <w:t>System-level calibration</w:t>
      </w:r>
    </w:p>
    <w:p w:rsidR="00D65C45" w:rsidRDefault="00D65C45">
      <w:pPr>
        <w:rPr>
          <w:szCs w:val="20"/>
          <w:lang w:eastAsia="zh-CN"/>
        </w:rPr>
      </w:pPr>
      <w:r>
        <w:rPr>
          <w:rFonts w:hint="eastAsia"/>
          <w:szCs w:val="20"/>
          <w:lang w:eastAsia="zh-CN"/>
        </w:rPr>
        <w:t xml:space="preserve">#1 Scenarios (including carrier frequency, bandwidth &amp; subcarrier </w:t>
      </w:r>
      <w:r>
        <w:rPr>
          <w:szCs w:val="20"/>
          <w:lang w:eastAsia="zh-CN"/>
        </w:rPr>
        <w:t>spacing</w:t>
      </w:r>
      <w:r>
        <w:rPr>
          <w:rFonts w:hint="eastAsia"/>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C4399B">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lang w:eastAsia="zh-CN"/>
              </w:rPr>
              <w:t>Scenarios</w:t>
            </w:r>
          </w:p>
        </w:tc>
      </w:tr>
      <w:tr w:rsidR="00D65C45" w:rsidTr="00C4399B">
        <w:tc>
          <w:tcPr>
            <w:tcW w:w="1418" w:type="dxa"/>
          </w:tcPr>
          <w:p w:rsidR="00D65C45" w:rsidRPr="00C4399B" w:rsidRDefault="00D65C45">
            <w:pPr>
              <w:rPr>
                <w:lang w:eastAsia="zh-CN"/>
              </w:rPr>
            </w:pPr>
            <w:r w:rsidRPr="00C4399B">
              <w:rPr>
                <w:rFonts w:hint="eastAsia"/>
                <w:lang w:eastAsia="zh-CN"/>
              </w:rPr>
              <w:t>ZTE</w:t>
            </w:r>
          </w:p>
        </w:tc>
        <w:tc>
          <w:tcPr>
            <w:tcW w:w="8338" w:type="dxa"/>
          </w:tcPr>
          <w:p w:rsidR="001B15B6" w:rsidRPr="00B17A7E" w:rsidRDefault="001B15B6" w:rsidP="001B15B6">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1B15B6" w:rsidRPr="00B17A7E" w:rsidRDefault="001B15B6" w:rsidP="001B15B6">
            <w:pPr>
              <w:rPr>
                <w:kern w:val="24"/>
                <w:szCs w:val="21"/>
                <w:lang w:val="en-GB"/>
              </w:rPr>
            </w:pPr>
            <w:r w:rsidRPr="00B17A7E">
              <w:rPr>
                <w:kern w:val="24"/>
                <w:szCs w:val="21"/>
                <w:lang w:val="en-GB"/>
              </w:rPr>
              <w:t>Independent calibration for macro layer and micro layer for dense urban scenario.</w:t>
            </w:r>
          </w:p>
          <w:p w:rsidR="001B15B6" w:rsidRPr="00B17A7E" w:rsidRDefault="001B15B6" w:rsidP="001B15B6">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D65C45" w:rsidRDefault="001B15B6" w:rsidP="001B15B6">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1B15B6" w:rsidRPr="001B15B6" w:rsidRDefault="001B15B6" w:rsidP="001B15B6">
            <w:pPr>
              <w:pStyle w:val="af7"/>
              <w:ind w:left="360" w:firstLineChars="0" w:firstLine="0"/>
              <w:rPr>
                <w:rFonts w:ascii="Times New Roman" w:hAnsi="Times New Roman"/>
                <w:kern w:val="24"/>
                <w:sz w:val="22"/>
              </w:rPr>
            </w:pPr>
          </w:p>
        </w:tc>
      </w:tr>
      <w:tr w:rsidR="000334ED" w:rsidRPr="00B531DE" w:rsidTr="00C4399B">
        <w:tc>
          <w:tcPr>
            <w:tcW w:w="1418" w:type="dxa"/>
            <w:tcBorders>
              <w:top w:val="single" w:sz="4" w:space="0" w:color="auto"/>
              <w:left w:val="single" w:sz="4" w:space="0" w:color="auto"/>
              <w:bottom w:val="single" w:sz="4" w:space="0" w:color="auto"/>
              <w:right w:val="single" w:sz="4" w:space="0" w:color="auto"/>
            </w:tcBorders>
          </w:tcPr>
          <w:p w:rsidR="000334ED" w:rsidRPr="00B17A7E" w:rsidRDefault="0021100C" w:rsidP="00D33E7D">
            <w:pPr>
              <w:rPr>
                <w:lang w:eastAsia="zh-CN"/>
              </w:rPr>
            </w:pPr>
            <w:r>
              <w:rPr>
                <w:lang w:eastAsia="zh-CN"/>
              </w:rPr>
              <w:t>Ericsson</w:t>
            </w:r>
          </w:p>
        </w:tc>
        <w:tc>
          <w:tcPr>
            <w:tcW w:w="8338" w:type="dxa"/>
            <w:tcBorders>
              <w:top w:val="single" w:sz="4" w:space="0" w:color="auto"/>
              <w:left w:val="single" w:sz="4" w:space="0" w:color="auto"/>
              <w:bottom w:val="single" w:sz="4" w:space="0" w:color="auto"/>
              <w:right w:val="single" w:sz="4" w:space="0" w:color="auto"/>
            </w:tcBorders>
          </w:tcPr>
          <w:p w:rsidR="000334ED" w:rsidRPr="00B17A7E" w:rsidRDefault="0021100C" w:rsidP="007D5582">
            <w:pPr>
              <w:rPr>
                <w:kern w:val="24"/>
                <w:szCs w:val="21"/>
                <w:lang w:eastAsia="zh-CN"/>
              </w:rPr>
            </w:pPr>
            <w:r>
              <w:rPr>
                <w:kern w:val="24"/>
                <w:szCs w:val="21"/>
                <w:lang w:eastAsia="zh-CN"/>
              </w:rPr>
              <w:t xml:space="preserve">Note that if joint calibration </w:t>
            </w:r>
            <w:r w:rsidR="00251B3A">
              <w:rPr>
                <w:kern w:val="24"/>
                <w:szCs w:val="21"/>
                <w:lang w:eastAsia="zh-CN"/>
              </w:rPr>
              <w:t xml:space="preserve">of macro and micro layer </w:t>
            </w:r>
            <w:r>
              <w:rPr>
                <w:kern w:val="24"/>
                <w:szCs w:val="21"/>
                <w:lang w:eastAsia="zh-CN"/>
              </w:rPr>
              <w:t xml:space="preserve">should be done in Phase 3, the existing </w:t>
            </w:r>
            <w:r w:rsidR="00D10B97">
              <w:rPr>
                <w:kern w:val="24"/>
                <w:szCs w:val="21"/>
                <w:lang w:eastAsia="zh-CN"/>
              </w:rPr>
              <w:t xml:space="preserve">3GPP </w:t>
            </w:r>
            <w:r>
              <w:rPr>
                <w:kern w:val="24"/>
                <w:szCs w:val="21"/>
                <w:lang w:eastAsia="zh-CN"/>
              </w:rPr>
              <w:t xml:space="preserve">channel models </w:t>
            </w:r>
            <w:r w:rsidR="00D10B97">
              <w:rPr>
                <w:kern w:val="24"/>
                <w:szCs w:val="21"/>
                <w:lang w:eastAsia="zh-CN"/>
              </w:rPr>
              <w:t>cannot be used</w:t>
            </w:r>
            <w:r>
              <w:rPr>
                <w:kern w:val="24"/>
                <w:szCs w:val="21"/>
                <w:lang w:eastAsia="zh-CN"/>
              </w:rPr>
              <w:t xml:space="preserve"> since potential correlations</w:t>
            </w:r>
            <w:r w:rsidR="00D10B97">
              <w:rPr>
                <w:kern w:val="24"/>
                <w:szCs w:val="21"/>
                <w:lang w:eastAsia="zh-CN"/>
              </w:rPr>
              <w:t xml:space="preserve"> of parameters below and above 6 GHz</w:t>
            </w:r>
            <w:r>
              <w:rPr>
                <w:kern w:val="24"/>
                <w:szCs w:val="21"/>
                <w:lang w:eastAsia="zh-CN"/>
              </w:rPr>
              <w:t xml:space="preserve"> have not been </w:t>
            </w:r>
            <w:r w:rsidR="00D10B97">
              <w:rPr>
                <w:kern w:val="24"/>
                <w:szCs w:val="21"/>
                <w:lang w:eastAsia="zh-CN"/>
              </w:rPr>
              <w:t>developed yet</w:t>
            </w:r>
            <w:r>
              <w:rPr>
                <w:kern w:val="24"/>
                <w:szCs w:val="21"/>
                <w:lang w:eastAsia="zh-CN"/>
              </w:rPr>
              <w:t>.</w:t>
            </w:r>
          </w:p>
        </w:tc>
      </w:tr>
      <w:tr w:rsidR="009226E1" w:rsidRPr="00B17A7E" w:rsidTr="008F1646">
        <w:tc>
          <w:tcPr>
            <w:tcW w:w="1418" w:type="dxa"/>
            <w:tcBorders>
              <w:top w:val="single" w:sz="4" w:space="0" w:color="auto"/>
              <w:left w:val="single" w:sz="4" w:space="0" w:color="auto"/>
              <w:bottom w:val="single" w:sz="4" w:space="0" w:color="auto"/>
              <w:right w:val="single" w:sz="4" w:space="0" w:color="auto"/>
            </w:tcBorders>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9226E1" w:rsidRPr="009226E1" w:rsidRDefault="009226E1" w:rsidP="009226E1">
            <w:pPr>
              <w:rPr>
                <w:kern w:val="24"/>
                <w:szCs w:val="21"/>
                <w:lang w:val="en-GB" w:eastAsia="zh-CN"/>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w:t>
            </w:r>
            <w:r>
              <w:rPr>
                <w:rFonts w:eastAsia="Malgun Gothic" w:hint="eastAsia"/>
                <w:kern w:val="24"/>
                <w:szCs w:val="21"/>
                <w:lang w:val="en-GB" w:eastAsia="ko-KR"/>
              </w:rPr>
              <w:t xml:space="preserve"> and</w:t>
            </w:r>
            <w:r w:rsidRPr="00B17A7E">
              <w:rPr>
                <w:kern w:val="24"/>
                <w:szCs w:val="21"/>
                <w:lang w:val="en-GB"/>
              </w:rPr>
              <w:t xml:space="preserve"> micro layer carrier frequency 30GHz</w:t>
            </w:r>
            <w:r>
              <w:rPr>
                <w:rFonts w:eastAsia="Malgun Gothic" w:hint="eastAsia"/>
                <w:kern w:val="24"/>
                <w:szCs w:val="21"/>
                <w:lang w:val="en-GB" w:eastAsia="ko-KR"/>
              </w:rPr>
              <w:t xml:space="preserve"> will be independently calibrated</w:t>
            </w:r>
            <w:r w:rsidRPr="00B17A7E">
              <w:rPr>
                <w:kern w:val="24"/>
                <w:szCs w:val="21"/>
                <w:lang w:val="en-GB"/>
              </w:rPr>
              <w:t>)</w:t>
            </w:r>
          </w:p>
        </w:tc>
      </w:tr>
    </w:tbl>
    <w:p w:rsidR="00D65C45" w:rsidRDefault="005D5BF0">
      <w:pPr>
        <w:rPr>
          <w:color w:val="000000"/>
          <w:kern w:val="24"/>
          <w:szCs w:val="21"/>
          <w:lang w:eastAsia="zh-CN"/>
        </w:rPr>
      </w:pPr>
      <w:r w:rsidRPr="00DF18BB">
        <w:rPr>
          <w:rFonts w:hint="eastAsia"/>
          <w:b/>
          <w:color w:val="000000"/>
          <w:kern w:val="24"/>
          <w:szCs w:val="21"/>
          <w:lang w:eastAsia="zh-CN"/>
        </w:rPr>
        <w:t>O</w:t>
      </w:r>
      <w:r w:rsidRPr="00DF18BB">
        <w:rPr>
          <w:b/>
          <w:color w:val="000000"/>
          <w:kern w:val="24"/>
          <w:szCs w:val="21"/>
          <w:lang w:eastAsia="zh-CN"/>
        </w:rPr>
        <w:t xml:space="preserve">bservation and comment: </w:t>
      </w:r>
      <w:r>
        <w:rPr>
          <w:color w:val="000000"/>
          <w:kern w:val="24"/>
          <w:szCs w:val="21"/>
          <w:lang w:eastAsia="zh-CN"/>
        </w:rPr>
        <w:t xml:space="preserve"> </w:t>
      </w:r>
      <w:r>
        <w:rPr>
          <w:rFonts w:hint="eastAsia"/>
          <w:color w:val="000000"/>
          <w:kern w:val="24"/>
          <w:szCs w:val="21"/>
          <w:lang w:eastAsia="zh-CN"/>
        </w:rPr>
        <w:t>All companies are OK with ZTE</w:t>
      </w:r>
      <w:r>
        <w:rPr>
          <w:color w:val="000000"/>
          <w:kern w:val="24"/>
          <w:szCs w:val="21"/>
          <w:lang w:eastAsia="zh-CN"/>
        </w:rPr>
        <w:t>’</w:t>
      </w:r>
      <w:r>
        <w:rPr>
          <w:rFonts w:hint="eastAsia"/>
          <w:color w:val="000000"/>
          <w:kern w:val="24"/>
          <w:szCs w:val="21"/>
          <w:lang w:eastAsia="zh-CN"/>
        </w:rPr>
        <w:t xml:space="preserve">s proposal. Notes that macro layer and micro layer for dense urban scenario are independently calibrated. </w:t>
      </w:r>
    </w:p>
    <w:p w:rsidR="005D5BF0" w:rsidRDefault="005D5BF0" w:rsidP="005D5BF0">
      <w:pPr>
        <w:rPr>
          <w:lang w:eastAsia="zh-CN"/>
        </w:rPr>
      </w:pPr>
      <w:r w:rsidRPr="00164BAD">
        <w:rPr>
          <w:rFonts w:hint="eastAsia"/>
          <w:b/>
          <w:i/>
          <w:lang w:eastAsia="zh-CN"/>
        </w:rPr>
        <w:t>Proposal:</w:t>
      </w:r>
      <w:r w:rsidRPr="00164BAD">
        <w:rPr>
          <w:lang w:eastAsia="zh-CN"/>
        </w:rPr>
        <w:t xml:space="preserve"> </w:t>
      </w:r>
    </w:p>
    <w:p w:rsidR="005D5BF0" w:rsidRPr="00B17A7E" w:rsidRDefault="005D5BF0" w:rsidP="005D5BF0">
      <w:pPr>
        <w:rPr>
          <w:kern w:val="24"/>
          <w:szCs w:val="21"/>
          <w:lang w:val="en-GB"/>
        </w:rPr>
      </w:pPr>
      <w:r>
        <w:rPr>
          <w:color w:val="000000"/>
          <w:kern w:val="24"/>
          <w:szCs w:val="21"/>
          <w:lang w:val="en-GB"/>
        </w:rPr>
        <w:t xml:space="preserve">Indoor hotspot (carrier frequency 30GHz), Urban </w:t>
      </w:r>
      <w:r>
        <w:rPr>
          <w:kern w:val="24"/>
          <w:szCs w:val="21"/>
          <w:lang w:val="en-GB"/>
        </w:rPr>
        <w:t xml:space="preserve">macro </w:t>
      </w:r>
      <w:r>
        <w:rPr>
          <w:color w:val="000000"/>
          <w:kern w:val="24"/>
          <w:szCs w:val="21"/>
          <w:lang w:val="en-GB"/>
        </w:rPr>
        <w:t>(carrier frequency 30GHz)</w:t>
      </w:r>
      <w:r w:rsidRPr="00B17A7E">
        <w:rPr>
          <w:kern w:val="24"/>
          <w:szCs w:val="21"/>
          <w:lang w:val="en-GB"/>
        </w:rPr>
        <w:t>, Dense Urban (macro layer carrier frequency 4GHz, micro layer carrier frequency 30GHz)</w:t>
      </w:r>
    </w:p>
    <w:p w:rsidR="005D5BF0" w:rsidRPr="00B17A7E" w:rsidRDefault="005D5BF0" w:rsidP="005D5BF0">
      <w:pPr>
        <w:rPr>
          <w:kern w:val="24"/>
          <w:szCs w:val="21"/>
          <w:lang w:val="en-GB"/>
        </w:rPr>
      </w:pPr>
      <w:r w:rsidRPr="00B17A7E">
        <w:rPr>
          <w:kern w:val="24"/>
          <w:szCs w:val="21"/>
          <w:lang w:val="en-GB"/>
        </w:rPr>
        <w:t>Independent calibration for macro layer and micro layer for dense urban scenario.</w:t>
      </w:r>
    </w:p>
    <w:p w:rsidR="005D5BF0" w:rsidRPr="00B17A7E" w:rsidRDefault="005D5BF0" w:rsidP="005D5BF0">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Macro layer: macro-only 10 users per TRP, all UEs are connected to macro layer. Users randomly and uniformly dropped throughout the macro geographical area</w:t>
      </w:r>
    </w:p>
    <w:p w:rsidR="005D5BF0" w:rsidRDefault="005D5BF0" w:rsidP="005D5BF0">
      <w:pPr>
        <w:pStyle w:val="af7"/>
        <w:numPr>
          <w:ilvl w:val="0"/>
          <w:numId w:val="13"/>
        </w:numPr>
        <w:ind w:firstLineChars="0"/>
        <w:rPr>
          <w:rFonts w:ascii="Times New Roman" w:hAnsi="Times New Roman"/>
          <w:kern w:val="24"/>
          <w:sz w:val="22"/>
        </w:rPr>
      </w:pPr>
      <w:r w:rsidRPr="00B17A7E">
        <w:rPr>
          <w:rFonts w:ascii="Times New Roman" w:hAnsi="Times New Roman"/>
          <w:kern w:val="24"/>
          <w:sz w:val="22"/>
        </w:rPr>
        <w:t>Micro layer: micro-only 3 micro BSs per macro BS and 10 users per TRP</w:t>
      </w:r>
    </w:p>
    <w:p w:rsidR="005D5BF0" w:rsidRPr="005D5BF0" w:rsidRDefault="005D5BF0">
      <w:pPr>
        <w:rPr>
          <w:color w:val="000000"/>
          <w:kern w:val="24"/>
          <w:szCs w:val="21"/>
          <w:lang w:eastAsia="zh-CN"/>
        </w:rPr>
      </w:pPr>
    </w:p>
    <w:p w:rsidR="00D65C45" w:rsidRDefault="00D65C45">
      <w:pPr>
        <w:rPr>
          <w:szCs w:val="20"/>
          <w:lang w:eastAsia="zh-CN"/>
        </w:rPr>
      </w:pPr>
      <w:r>
        <w:rPr>
          <w:rFonts w:hint="eastAsia"/>
          <w:color w:val="000000"/>
          <w:kern w:val="24"/>
          <w:szCs w:val="21"/>
          <w:lang w:eastAsia="zh-CN"/>
        </w:rPr>
        <w:t xml:space="preserve">#2 </w:t>
      </w:r>
      <w:r>
        <w:rPr>
          <w:rFonts w:eastAsia="Malgun Gothic"/>
          <w:color w:val="000000"/>
          <w:kern w:val="24"/>
          <w:szCs w:val="21"/>
          <w:lang w:val="en-GB"/>
        </w:rPr>
        <w:t>TXRU mapping to antenna elements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eastAsia="Malgun Gothic"/>
                <w:color w:val="000000"/>
                <w:kern w:val="24"/>
                <w:szCs w:val="21"/>
                <w:lang w:val="en-GB"/>
              </w:rPr>
              <w:t>TXRU mapping to antenna elements</w:t>
            </w:r>
            <w:r>
              <w:rPr>
                <w:rFonts w:hint="eastAsia"/>
                <w:color w:val="000000"/>
                <w:kern w:val="24"/>
                <w:szCs w:val="21"/>
                <w:lang w:val="en-GB" w:eastAsia="zh-CN"/>
              </w:rPr>
              <w:t xml:space="preserve"> &amp; </w:t>
            </w:r>
            <w:r>
              <w:rPr>
                <w:szCs w:val="20"/>
                <w:lang w:eastAsia="zh-CN"/>
              </w:rPr>
              <w:t xml:space="preserve">TXRU </w:t>
            </w:r>
            <w:r>
              <w:rPr>
                <w:lang w:val="en-AU" w:eastAsia="ko-KR"/>
              </w:rPr>
              <w:t xml:space="preserve">virtualization </w:t>
            </w:r>
            <w:r>
              <w:rPr>
                <w:szCs w:val="20"/>
                <w:lang w:eastAsia="zh-CN"/>
              </w:rPr>
              <w:t>weights</w:t>
            </w:r>
          </w:p>
        </w:tc>
      </w:tr>
      <w:tr w:rsidR="00D65C45">
        <w:tc>
          <w:tcPr>
            <w:tcW w:w="1418" w:type="dxa"/>
          </w:tcPr>
          <w:p w:rsidR="00D65C45" w:rsidRDefault="00D65C45">
            <w:pPr>
              <w:rPr>
                <w:lang w:eastAsia="zh-CN"/>
              </w:rPr>
            </w:pPr>
            <w:r>
              <w:rPr>
                <w:rFonts w:hint="eastAsia"/>
                <w:lang w:eastAsia="zh-CN"/>
              </w:rPr>
              <w:t>ZTE</w:t>
            </w:r>
          </w:p>
        </w:tc>
        <w:tc>
          <w:tcPr>
            <w:tcW w:w="8338" w:type="dxa"/>
          </w:tcPr>
          <w:p w:rsidR="00571791" w:rsidRPr="00B17A7E" w:rsidRDefault="00571791" w:rsidP="00571791">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 with oversampling factor=1.  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2.   </w:t>
            </w:r>
          </w:p>
          <w:p w:rsidR="00571791" w:rsidRPr="00B17A7E" w:rsidRDefault="00571791" w:rsidP="00571791">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with oversampling factor=1.  </w:t>
            </w:r>
            <w:r w:rsidRPr="00B17A7E">
              <w:rPr>
                <w:kern w:val="24"/>
                <w:szCs w:val="21"/>
                <w:lang w:val="en-GB"/>
              </w:rPr>
              <w:t>Number of TXRUs=</w:t>
            </w:r>
            <w:r w:rsidRPr="00784C41">
              <w:rPr>
                <w:rFonts w:eastAsia="Malgun Gothic"/>
                <w:kern w:val="24"/>
                <w:sz w:val="20"/>
                <w:szCs w:val="20"/>
              </w:rPr>
              <w:t xml:space="preserve"> Mg</w:t>
            </w:r>
            <w:r w:rsidRPr="00B17A7E">
              <w:rPr>
                <w:kern w:val="24"/>
                <w:szCs w:val="21"/>
                <w:lang w:val="en-GB"/>
              </w:rPr>
              <w:t xml:space="preserve"> x</w:t>
            </w:r>
            <w:r w:rsidRPr="00784C41">
              <w:rPr>
                <w:rFonts w:eastAsia="Malgun Gothic"/>
                <w:kern w:val="24"/>
                <w:sz w:val="20"/>
                <w:szCs w:val="20"/>
              </w:rPr>
              <w:t xml:space="preserve"> Ng</w:t>
            </w:r>
            <w:r w:rsidRPr="00B17A7E">
              <w:rPr>
                <w:kern w:val="24"/>
                <w:szCs w:val="21"/>
                <w:lang w:val="en-GB"/>
              </w:rPr>
              <w:t xml:space="preserve"> x N x 2.</w:t>
            </w:r>
          </w:p>
          <w:p w:rsidR="001B15B6" w:rsidRDefault="001B15B6" w:rsidP="001B15B6">
            <w:pPr>
              <w:rPr>
                <w:lang w:eastAsia="ko-KR"/>
              </w:rPr>
            </w:pPr>
            <w:r>
              <w:rPr>
                <w:lang w:eastAsia="ko-KR"/>
              </w:rPr>
              <w:t>i.e. t</w:t>
            </w:r>
            <w:r>
              <w:rPr>
                <w:rFonts w:hint="eastAsia"/>
                <w:lang w:eastAsia="ko-KR"/>
              </w:rPr>
              <w:t xml:space="preserve">he </w:t>
            </w:r>
            <w:r>
              <w:rPr>
                <w:lang w:eastAsia="ko-KR"/>
              </w:rPr>
              <w:t xml:space="preserve">2D </w:t>
            </w:r>
            <w:r>
              <w:rPr>
                <w:rFonts w:hint="eastAsia"/>
                <w:lang w:eastAsia="ko-KR"/>
              </w:rPr>
              <w:t>sub-array</w:t>
            </w:r>
            <w:r>
              <w:rPr>
                <w:lang w:eastAsia="ko-KR"/>
              </w:rPr>
              <w:t xml:space="preserve"> partition model defined in TR36.897 is used as in the following:</w:t>
            </w:r>
          </w:p>
          <w:p w:rsidR="001B15B6" w:rsidRDefault="001B15B6" w:rsidP="001B15B6">
            <w:pPr>
              <w:pStyle w:val="B1"/>
              <w:rPr>
                <w:rFonts w:ascii="Cambria Math" w:hAnsi="Cambria Math" w:cs="Cambria Math" w:hint="eastAsia"/>
                <w:b/>
              </w:rPr>
            </w:pPr>
            <w:r>
              <w:rPr>
                <w:rFonts w:hint="eastAsia"/>
                <w:b/>
                <w:bCs/>
                <w:lang w:eastAsia="ko-KR"/>
              </w:rPr>
              <w:t>-</w:t>
            </w:r>
            <w:r>
              <w:rPr>
                <w:b/>
                <w:bCs/>
                <w:lang w:eastAsia="ko-KR"/>
              </w:rPr>
              <w:tab/>
            </w:r>
            <w:r>
              <w:rPr>
                <w:rFonts w:hint="eastAsia"/>
                <w:b/>
                <w:bCs/>
                <w:lang w:eastAsia="ko-KR"/>
              </w:rPr>
              <w:t>q</w:t>
            </w:r>
            <w:r>
              <w:rPr>
                <w:rFonts w:hint="eastAsia"/>
                <w:lang w:eastAsia="ko-KR"/>
              </w:rPr>
              <w:t xml:space="preserve"> i</w:t>
            </w:r>
            <w:r>
              <w:rPr>
                <w:lang w:eastAsia="ko-KR"/>
              </w:rPr>
              <w:t xml:space="preserve">s given by </w:t>
            </w:r>
            <w:r>
              <w:rPr>
                <w:b/>
                <w:lang w:eastAsia="ko-KR"/>
              </w:rPr>
              <w:t>q</w:t>
            </w:r>
            <w:r>
              <w:rPr>
                <w:lang w:eastAsia="ko-KR"/>
              </w:rPr>
              <w:t>=</w:t>
            </w:r>
            <w:r>
              <w:rPr>
                <w:b/>
                <w:lang w:eastAsia="ko-KR"/>
              </w:rPr>
              <w:t>x</w:t>
            </w:r>
            <w:r>
              <w:rPr>
                <w:rFonts w:ascii="Cambria Math" w:hAnsi="Cambria Math" w:cs="Cambria Math"/>
              </w:rPr>
              <w:t>⊗(</w:t>
            </w:r>
            <w:r>
              <w:rPr>
                <w:rFonts w:ascii="Cambria Math" w:hAnsi="Cambria Math" w:cs="Cambria Math"/>
                <w:b/>
              </w:rPr>
              <w:t>v</w:t>
            </w:r>
            <w:r>
              <w:rPr>
                <w:rFonts w:ascii="Cambria Math" w:hAnsi="Cambria Math" w:cs="Cambria Math"/>
                <w:vertAlign w:val="subscript"/>
              </w:rPr>
              <w:t>i</w:t>
            </w:r>
            <w:r>
              <w:rPr>
                <w:rFonts w:ascii="Cambria Math" w:hAnsi="Cambria Math" w:cs="Cambria Math"/>
              </w:rPr>
              <w:t>⊗</w:t>
            </w:r>
            <w:r>
              <w:rPr>
                <w:rFonts w:ascii="Cambria Math" w:hAnsi="Cambria Math" w:cs="Cambria Math"/>
                <w:b/>
              </w:rPr>
              <w:t>w</w:t>
            </w:r>
            <w:r>
              <w:rPr>
                <w:rFonts w:ascii="Cambria Math" w:hAnsi="Cambria Math" w:cs="Cambria Math"/>
                <w:b/>
                <w:vertAlign w:val="subscript"/>
              </w:rPr>
              <w:t>o</w:t>
            </w:r>
            <w:r>
              <w:rPr>
                <w:rFonts w:ascii="Cambria Math" w:hAnsi="Cambria Math" w:cs="Cambria Math"/>
                <w:b/>
              </w:rPr>
              <w:t>)</w:t>
            </w:r>
          </w:p>
          <w:p w:rsidR="001B15B6" w:rsidRDefault="001B15B6" w:rsidP="001B15B6">
            <w:pPr>
              <w:rPr>
                <w:lang w:val="en-AU" w:eastAsia="ko-KR"/>
              </w:rPr>
            </w:pPr>
            <w:r>
              <w:t>where</w:t>
            </w:r>
          </w:p>
          <w:p w:rsidR="001B15B6" w:rsidRDefault="001B15B6" w:rsidP="001B15B6">
            <w:pPr>
              <w:pStyle w:val="B1"/>
              <w:rPr>
                <w:lang w:val="en-AU" w:eastAsia="ko-KR"/>
              </w:rPr>
            </w:pPr>
            <w:r>
              <w:rPr>
                <w:b/>
                <w:bCs/>
                <w:lang w:eastAsia="ko-KR"/>
              </w:rPr>
              <w:t>-</w:t>
            </w:r>
            <w:r>
              <w:rPr>
                <w:b/>
                <w:bCs/>
                <w:lang w:eastAsia="ko-KR"/>
              </w:rPr>
              <w:tab/>
            </w:r>
            <w:r>
              <w:rPr>
                <w:rFonts w:hint="eastAsia"/>
                <w:b/>
                <w:bCs/>
                <w:lang w:eastAsia="ko-KR"/>
              </w:rPr>
              <w:t>q</w:t>
            </w:r>
            <w:r>
              <w:rPr>
                <w:rFonts w:hint="eastAsia"/>
                <w:lang w:eastAsia="ko-KR"/>
              </w:rPr>
              <w:t xml:space="preserve"> is a Tx signal vector at the M co-polarized antenna elements within a column</w:t>
            </w:r>
          </w:p>
          <w:p w:rsidR="001B15B6" w:rsidRDefault="001B15B6" w:rsidP="001B15B6">
            <w:pPr>
              <w:pStyle w:val="B1"/>
              <w:rPr>
                <w:lang w:val="en-AU" w:eastAsia="ko-KR"/>
              </w:rPr>
            </w:pPr>
            <w:r>
              <w:rPr>
                <w:b/>
                <w:bCs/>
              </w:rPr>
              <w:t>-</w:t>
            </w:r>
            <w:r>
              <w:rPr>
                <w:b/>
                <w:bCs/>
              </w:rPr>
              <w:tab/>
            </w:r>
            <w:r>
              <w:rPr>
                <w:b/>
                <w:lang w:val="en-AU" w:eastAsia="ko-KR"/>
              </w:rPr>
              <w:t>w</w:t>
            </w:r>
            <w:r>
              <w:rPr>
                <w:b/>
                <w:vertAlign w:val="subscript"/>
                <w:lang w:val="en-AU" w:eastAsia="ko-KR"/>
              </w:rPr>
              <w:t>o</w:t>
            </w:r>
            <w:r>
              <w:rPr>
                <w:b/>
                <w:bCs/>
              </w:rPr>
              <w:t xml:space="preserve"> </w:t>
            </w:r>
            <w:r>
              <w:rPr>
                <w:bCs/>
              </w:rPr>
              <w:t xml:space="preserve">and </w:t>
            </w:r>
            <w:r>
              <w:rPr>
                <w:rFonts w:ascii="Cambria Math" w:hAnsi="Cambria Math" w:cs="Cambria Math"/>
                <w:b/>
              </w:rPr>
              <w:t>v</w:t>
            </w:r>
            <w:r>
              <w:rPr>
                <w:rFonts w:ascii="Cambria Math" w:hAnsi="Cambria Math" w:cs="Cambria Math"/>
                <w:vertAlign w:val="subscript"/>
              </w:rPr>
              <w:t>i</w:t>
            </w:r>
            <w:r>
              <w:rPr>
                <w:rFonts w:eastAsia="宋体" w:hint="eastAsia"/>
                <w:lang w:eastAsia="zh-CN"/>
              </w:rPr>
              <w:t xml:space="preserve"> is a</w:t>
            </w:r>
            <w:r>
              <w:t xml:space="preserve"> wideband TXRU virtualization weight vector </w:t>
            </w:r>
          </w:p>
          <w:p w:rsidR="001B15B6" w:rsidRPr="00023752" w:rsidRDefault="001B15B6" w:rsidP="001B15B6">
            <w:pPr>
              <w:pStyle w:val="B1"/>
              <w:rPr>
                <w:rFonts w:eastAsiaTheme="minorEastAsia"/>
                <w:lang w:val="en-AU" w:eastAsia="zh-CN"/>
              </w:rPr>
            </w:pPr>
            <w:r>
              <w:rPr>
                <w:b/>
                <w:bCs/>
              </w:rPr>
              <w:t>-</w:t>
            </w:r>
            <w:r>
              <w:rPr>
                <w:b/>
                <w:bCs/>
              </w:rPr>
              <w:tab/>
              <w:t>x</w:t>
            </w:r>
            <w:r>
              <w:t xml:space="preserve"> is a TXRU signal vector at M</w:t>
            </w:r>
            <w:r>
              <w:rPr>
                <w:vertAlign w:val="subscript"/>
              </w:rPr>
              <w:t xml:space="preserve">TXRU </w:t>
            </w:r>
            <w:r>
              <w:t>TXRUs</w:t>
            </w:r>
          </w:p>
          <w:p w:rsidR="001B15B6" w:rsidRDefault="001B15B6" w:rsidP="001B15B6">
            <w:pPr>
              <w:pStyle w:val="B1"/>
              <w:rPr>
                <w:lang w:val="en-US" w:eastAsia="ko-KR"/>
              </w:rPr>
            </w:pPr>
            <w:r>
              <w:rPr>
                <w:rFonts w:hint="eastAsia"/>
                <w:lang w:val="en-US" w:eastAsia="ko-KR"/>
              </w:rPr>
              <w:lastRenderedPageBreak/>
              <w:t>-</w:t>
            </w:r>
            <w:r>
              <w:rPr>
                <w:lang w:val="en-US" w:eastAsia="ko-KR"/>
              </w:rPr>
              <w:tab/>
            </w:r>
            <w:r>
              <w:rPr>
                <w:lang w:val="en-AU" w:eastAsia="ko-KR"/>
              </w:rPr>
              <w:t xml:space="preserve">The length of </w:t>
            </w:r>
            <w:r>
              <w:rPr>
                <w:b/>
                <w:lang w:val="en-AU" w:eastAsia="ko-KR"/>
              </w:rPr>
              <w:t>w</w:t>
            </w:r>
            <w:r>
              <w:rPr>
                <w:b/>
                <w:vertAlign w:val="subscript"/>
                <w:lang w:val="en-AU" w:eastAsia="ko-KR"/>
              </w:rPr>
              <w:t>o</w:t>
            </w:r>
            <w:r>
              <w:rPr>
                <w:lang w:val="en-AU" w:eastAsia="ko-KR"/>
              </w:rPr>
              <w:t xml:space="preserve"> is given by K = M/M</w:t>
            </w:r>
            <w:r>
              <w:rPr>
                <w:vertAlign w:val="subscript"/>
                <w:lang w:val="en-AU" w:eastAsia="ko-KR"/>
              </w:rPr>
              <w:t>TXRU</w:t>
            </w:r>
          </w:p>
          <w:p w:rsidR="001B15B6" w:rsidRDefault="001B15B6" w:rsidP="001B15B6">
            <w:pPr>
              <w:pStyle w:val="B1"/>
              <w:rPr>
                <w:lang w:val="en-AU" w:eastAsia="ko-KR"/>
              </w:rPr>
            </w:pPr>
            <w:r>
              <w:rPr>
                <w:rFonts w:hint="eastAsia"/>
                <w:lang w:val="en-AU" w:eastAsia="ko-KR"/>
              </w:rPr>
              <w:t>-</w:t>
            </w:r>
            <w:r>
              <w:rPr>
                <w:lang w:val="en-AU" w:eastAsia="ko-KR"/>
              </w:rPr>
              <w:tab/>
              <w:t xml:space="preserve">The length of </w:t>
            </w:r>
            <w:r>
              <w:rPr>
                <w:rFonts w:ascii="Cambria Math" w:hAnsi="Cambria Math" w:cs="Cambria Math"/>
                <w:b/>
              </w:rPr>
              <w:t>v</w:t>
            </w:r>
            <w:r>
              <w:rPr>
                <w:rFonts w:ascii="Cambria Math" w:hAnsi="Cambria Math" w:cs="Cambria Math"/>
                <w:vertAlign w:val="subscript"/>
              </w:rPr>
              <w:t>i</w:t>
            </w:r>
            <w:r>
              <w:rPr>
                <w:rFonts w:ascii="Cambria Math" w:hAnsi="Cambria Math" w:cs="Cambria Math"/>
              </w:rPr>
              <w:t xml:space="preserve"> is given by L = N/N</w:t>
            </w:r>
            <w:r>
              <w:rPr>
                <w:rFonts w:ascii="Cambria Math" w:hAnsi="Cambria Math" w:cs="Cambria Math"/>
                <w:vertAlign w:val="subscript"/>
              </w:rPr>
              <w:t>TXRU</w:t>
            </w:r>
          </w:p>
          <w:p w:rsidR="001B15B6" w:rsidRDefault="001B15B6" w:rsidP="001B15B6">
            <w:pPr>
              <w:pStyle w:val="B1"/>
              <w:rPr>
                <w:lang w:val="en-AU" w:eastAsia="ko-KR"/>
              </w:rPr>
            </w:pPr>
            <w:r>
              <w:rPr>
                <w:rFonts w:hint="eastAsia"/>
                <w:b/>
                <w:lang w:val="en-AU" w:eastAsia="ko-KR"/>
              </w:rPr>
              <w:t>-</w:t>
            </w:r>
            <w:r>
              <w:rPr>
                <w:b/>
                <w:lang w:val="en-AU" w:eastAsia="ko-KR"/>
              </w:rPr>
              <w:tab/>
              <w:t>w</w:t>
            </w:r>
            <w:r>
              <w:rPr>
                <w:b/>
                <w:vertAlign w:val="subscript"/>
                <w:lang w:val="en-AU" w:eastAsia="ko-KR"/>
              </w:rPr>
              <w:t>o</w:t>
            </w:r>
            <w:r>
              <w:rPr>
                <w:lang w:val="en-AU" w:eastAsia="ko-KR"/>
              </w:rPr>
              <w:t xml:space="preserve"> for </w:t>
            </w:r>
            <w:r w:rsidRPr="00FD7972">
              <w:rPr>
                <w:position w:val="-12"/>
              </w:rPr>
              <w:object w:dxaOrig="1480" w:dyaOrig="359">
                <v:shape id="_x0000_i1039" type="#_x0000_t75" style="width:65.2pt;height:15.6pt;mso-position-horizontal-relative:page;mso-position-vertical-relative:page" o:ole="">
                  <v:imagedata r:id="rId14" o:title=""/>
                </v:shape>
                <o:OLEObject Type="Embed" ProgID="Equation.3" ShapeID="_x0000_i1039" DrawAspect="Content" ObjectID="_1541034153" r:id="rId32"/>
              </w:object>
            </w:r>
            <w:r>
              <w:t xml:space="preserve"> </w:t>
            </w:r>
            <w:r>
              <w:rPr>
                <w:lang w:val="en-AU" w:eastAsia="ko-KR"/>
              </w:rPr>
              <w:t>is given by</w:t>
            </w:r>
          </w:p>
          <w:p w:rsidR="001B15B6" w:rsidRDefault="001B15B6" w:rsidP="001B15B6">
            <w:pPr>
              <w:pStyle w:val="B2"/>
              <w:rPr>
                <w:lang w:val="en-AU" w:eastAsia="ko-KR"/>
              </w:rPr>
            </w:pPr>
            <w:r>
              <w:rPr>
                <w:rFonts w:hint="eastAsia"/>
                <w:lang w:val="en-AU" w:eastAsia="ko-KR"/>
              </w:rPr>
              <w:t>-</w:t>
            </w:r>
            <w:r>
              <w:rPr>
                <w:lang w:val="en-AU" w:eastAsia="ko-KR"/>
              </w:rPr>
              <w:tab/>
            </w:r>
            <w:r w:rsidRPr="00FD7972">
              <w:rPr>
                <w:position w:val="-28"/>
              </w:rPr>
              <w:object w:dxaOrig="5380" w:dyaOrig="679">
                <v:shape id="_x0000_i1040" type="#_x0000_t75" style="width:237.75pt;height:30.55pt;mso-position-horizontal-relative:page;mso-position-vertical-relative:page" o:ole="">
                  <v:imagedata r:id="rId16" o:title=""/>
                </v:shape>
                <o:OLEObject Type="Embed" ProgID="Equation.3" ShapeID="_x0000_i1040" DrawAspect="Content" ObjectID="_1541034154" r:id="rId33"/>
              </w:object>
            </w:r>
          </w:p>
          <w:p w:rsidR="001B15B6" w:rsidRDefault="001B15B6" w:rsidP="001B15B6">
            <w:pPr>
              <w:pStyle w:val="B1"/>
              <w:rPr>
                <w:lang w:val="en-AU" w:eastAsia="ko-KR"/>
              </w:rPr>
            </w:pPr>
            <w:r>
              <w:rPr>
                <w:rFonts w:ascii="Cambria Math" w:hAnsi="Cambria Math" w:cs="Cambria Math" w:hint="eastAsia"/>
                <w:b/>
                <w:lang w:val="en-AU" w:eastAsia="ko-KR"/>
              </w:rPr>
              <w:t>-</w:t>
            </w:r>
            <w:r>
              <w:rPr>
                <w:rFonts w:ascii="Cambria Math" w:hAnsi="Cambria Math" w:cs="Cambria Math"/>
                <w:b/>
                <w:lang w:val="en-AU" w:eastAsia="ko-KR"/>
              </w:rPr>
              <w:tab/>
            </w:r>
            <w:r>
              <w:rPr>
                <w:rFonts w:ascii="Cambria Math" w:hAnsi="Cambria Math" w:cs="Cambria Math"/>
                <w:b/>
              </w:rPr>
              <w:t>v</w:t>
            </w:r>
            <w:r>
              <w:rPr>
                <w:rFonts w:ascii="Cambria Math" w:hAnsi="Cambria Math" w:cs="Cambria Math"/>
                <w:vertAlign w:val="subscript"/>
              </w:rPr>
              <w:t>i</w:t>
            </w:r>
            <w:r>
              <w:rPr>
                <w:lang w:val="en-AU" w:eastAsia="ko-KR"/>
              </w:rPr>
              <w:t xml:space="preserve"> for </w:t>
            </w:r>
            <w:r w:rsidRPr="00FD7972">
              <w:rPr>
                <w:position w:val="-12"/>
              </w:rPr>
              <w:object w:dxaOrig="1381" w:dyaOrig="359">
                <v:shape id="_x0000_i1041" type="#_x0000_t75" style="width:60.45pt;height:15.6pt;mso-position-horizontal-relative:page;mso-position-vertical-relative:page" o:ole="">
                  <v:imagedata r:id="rId18" o:title=""/>
                </v:shape>
                <o:OLEObject Type="Embed" ProgID="Equation.3" ShapeID="_x0000_i1041" DrawAspect="Content" ObjectID="_1541034155" r:id="rId34"/>
              </w:object>
            </w:r>
            <w:r>
              <w:rPr>
                <w:lang w:val="en-AU" w:eastAsia="ko-KR"/>
              </w:rPr>
              <w:t>is given by</w:t>
            </w:r>
          </w:p>
          <w:p w:rsidR="001B15B6" w:rsidRPr="00993C42" w:rsidRDefault="001B15B6" w:rsidP="001B15B6">
            <w:pPr>
              <w:pStyle w:val="B2"/>
            </w:pPr>
            <w:r>
              <w:rPr>
                <w:rFonts w:hint="eastAsia"/>
                <w:lang w:eastAsia="ko-KR"/>
              </w:rPr>
              <w:t>-</w:t>
            </w:r>
            <w:r>
              <w:rPr>
                <w:lang w:eastAsia="ko-KR"/>
              </w:rPr>
              <w:tab/>
            </w:r>
            <w:r w:rsidRPr="00FD7972">
              <w:rPr>
                <w:position w:val="-28"/>
              </w:rPr>
              <w:object w:dxaOrig="4800" w:dyaOrig="679">
                <v:shape id="_x0000_i1042" type="#_x0000_t75" style="width:211.25pt;height:30.55pt;mso-position-horizontal-relative:page;mso-position-vertical-relative:page" o:ole="">
                  <v:imagedata r:id="rId20" o:title=""/>
                </v:shape>
                <o:OLEObject Type="Embed" ProgID="Equation.3" ShapeID="_x0000_i1042" DrawAspect="Content" ObjectID="_1541034156" r:id="rId35"/>
              </w:object>
            </w:r>
          </w:p>
          <w:p w:rsidR="00D65C45" w:rsidRDefault="001B15B6" w:rsidP="001B15B6">
            <w:pPr>
              <w:rPr>
                <w:rFonts w:eastAsia="MS Mincho"/>
                <w:lang w:val="en-AU" w:eastAsia="ja-JP"/>
              </w:rPr>
            </w:pPr>
            <w:r>
              <w:rPr>
                <w:rFonts w:eastAsia="MS Mincho"/>
                <w:lang w:val="en-AU" w:eastAsia="ja-JP"/>
              </w:rPr>
              <w:t>This virtualization is applied to both TRP and UE.</w:t>
            </w:r>
          </w:p>
        </w:tc>
      </w:tr>
      <w:tr w:rsidR="00D65C45">
        <w:tc>
          <w:tcPr>
            <w:tcW w:w="1418" w:type="dxa"/>
          </w:tcPr>
          <w:p w:rsidR="00D65C45" w:rsidRPr="00C4399B" w:rsidRDefault="00592E6D">
            <w:pPr>
              <w:rPr>
                <w:lang w:eastAsia="zh-CN"/>
              </w:rPr>
            </w:pPr>
            <w:r>
              <w:rPr>
                <w:lang w:eastAsia="zh-CN"/>
              </w:rPr>
              <w:lastRenderedPageBreak/>
              <w:t>Ericsson</w:t>
            </w:r>
          </w:p>
        </w:tc>
        <w:tc>
          <w:tcPr>
            <w:tcW w:w="8338" w:type="dxa"/>
          </w:tcPr>
          <w:p w:rsidR="00D65C45" w:rsidRPr="00C4399B" w:rsidRDefault="00D10B97">
            <w:pPr>
              <w:rPr>
                <w:lang w:eastAsia="zh-CN"/>
              </w:rPr>
            </w:pPr>
            <w:r>
              <w:rPr>
                <w:lang w:eastAsia="zh-CN"/>
              </w:rPr>
              <w:t xml:space="preserve"> OK with ZTE’s proposal</w:t>
            </w:r>
          </w:p>
        </w:tc>
      </w:tr>
      <w:tr w:rsidR="000334ED" w:rsidRPr="008822A0" w:rsidTr="00D51CAA">
        <w:tc>
          <w:tcPr>
            <w:tcW w:w="141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rFonts w:eastAsia="Malgun Gothic" w:hint="eastAsia"/>
                <w:lang w:eastAsia="ko-KR"/>
              </w:rPr>
              <w:t>LGE</w:t>
            </w:r>
          </w:p>
        </w:tc>
        <w:tc>
          <w:tcPr>
            <w:tcW w:w="8338" w:type="dxa"/>
            <w:tcBorders>
              <w:top w:val="single" w:sz="4" w:space="0" w:color="auto"/>
              <w:left w:val="single" w:sz="4" w:space="0" w:color="auto"/>
              <w:bottom w:val="single" w:sz="4" w:space="0" w:color="auto"/>
              <w:right w:val="single" w:sz="4" w:space="0" w:color="auto"/>
            </w:tcBorders>
          </w:tcPr>
          <w:p w:rsidR="000334ED" w:rsidRPr="009226E1" w:rsidRDefault="009226E1" w:rsidP="00D33E7D">
            <w:pPr>
              <w:rPr>
                <w:rFonts w:eastAsia="Malgun Gothic"/>
                <w:lang w:eastAsia="ko-KR"/>
              </w:rPr>
            </w:pPr>
            <w:r>
              <w:rPr>
                <w:lang w:eastAsia="zh-CN"/>
              </w:rPr>
              <w:t>OK with ZTE’s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B17A7E" w:rsidRDefault="00F8000C" w:rsidP="00F8000C">
      <w:pPr>
        <w:rPr>
          <w:kern w:val="24"/>
          <w:szCs w:val="21"/>
          <w:lang w:val="en-GB"/>
        </w:rPr>
      </w:pPr>
      <w:r w:rsidRPr="00B17A7E">
        <w:rPr>
          <w:lang w:eastAsia="zh-CN"/>
        </w:rPr>
        <w:t>For 30GHz, a single TXRU per panel per polarization is used.</w:t>
      </w:r>
      <w:r w:rsidRPr="00B17A7E">
        <w:rPr>
          <w:rFonts w:eastAsia="Malgun Gothic"/>
          <w:kern w:val="24"/>
          <w:szCs w:val="21"/>
          <w:lang w:val="en-GB"/>
        </w:rPr>
        <w:t xml:space="preserve">   2D </w:t>
      </w:r>
      <w:r w:rsidRPr="00B17A7E">
        <w:rPr>
          <w:szCs w:val="20"/>
          <w:lang w:eastAsia="zh-CN"/>
        </w:rPr>
        <w:t xml:space="preserve">TXRU </w:t>
      </w:r>
      <w:r w:rsidRPr="00B17A7E">
        <w:rPr>
          <w:lang w:val="en-AU" w:eastAsia="ko-KR"/>
        </w:rPr>
        <w:t xml:space="preserve">virtualization </w:t>
      </w:r>
      <w:r w:rsidRPr="00B17A7E">
        <w:rPr>
          <w:szCs w:val="20"/>
          <w:lang w:eastAsia="zh-CN"/>
        </w:rPr>
        <w:t>weights</w:t>
      </w:r>
      <w:r w:rsidRPr="00B17A7E">
        <w:rPr>
          <w:kern w:val="24"/>
          <w:szCs w:val="21"/>
          <w:lang w:val="en-GB"/>
        </w:rPr>
        <w:t xml:space="preserve"> </w:t>
      </w:r>
      <w:r w:rsidRPr="00B17A7E">
        <w:rPr>
          <w:rFonts w:hint="eastAsia"/>
          <w:kern w:val="24"/>
          <w:szCs w:val="21"/>
          <w:lang w:val="en-GB" w:eastAsia="zh-CN"/>
        </w:rPr>
        <w:t xml:space="preserve">for each panel is the </w:t>
      </w:r>
      <w:r w:rsidRPr="00B17A7E">
        <w:rPr>
          <w:kern w:val="24"/>
          <w:szCs w:val="21"/>
          <w:lang w:val="en-GB"/>
        </w:rPr>
        <w:t>Kronecker product between vertical and horizontal weight vectors</w:t>
      </w:r>
      <w:r w:rsidRPr="00B17A7E">
        <w:rPr>
          <w:rFonts w:hint="eastAsia"/>
          <w:kern w:val="24"/>
          <w:szCs w:val="21"/>
          <w:lang w:val="en-GB"/>
        </w:rPr>
        <w:t xml:space="preserve"> </w:t>
      </w:r>
      <w:r w:rsidRPr="00B17A7E">
        <w:rPr>
          <w:kern w:val="24"/>
          <w:szCs w:val="21"/>
          <w:lang w:val="en-GB"/>
        </w:rPr>
        <w:t>taken from DFT</w:t>
      </w:r>
      <w:r>
        <w:rPr>
          <w:rFonts w:hint="eastAsia"/>
          <w:kern w:val="24"/>
          <w:szCs w:val="21"/>
          <w:lang w:val="en-GB" w:eastAsia="zh-CN"/>
        </w:rPr>
        <w:t xml:space="preserve">, </w:t>
      </w:r>
      <w:r>
        <w:rPr>
          <w:rFonts w:hint="eastAsia"/>
          <w:lang w:eastAsia="zh-CN"/>
        </w:rPr>
        <w:t xml:space="preserve">i.e., 2D </w:t>
      </w:r>
      <w:r>
        <w:rPr>
          <w:rFonts w:hint="eastAsia"/>
          <w:lang w:eastAsia="ko-KR"/>
        </w:rPr>
        <w:t>sub-array</w:t>
      </w:r>
      <w:r>
        <w:rPr>
          <w:lang w:eastAsia="ko-KR"/>
        </w:rPr>
        <w:t xml:space="preserve"> partition model defined in TR36.897</w:t>
      </w:r>
      <w:r w:rsidRPr="00B17A7E">
        <w:rPr>
          <w:kern w:val="24"/>
          <w:szCs w:val="21"/>
          <w:lang w:val="en-GB"/>
        </w:rPr>
        <w:t>.  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2.   </w:t>
      </w:r>
    </w:p>
    <w:p w:rsidR="00F8000C" w:rsidRPr="00B17A7E" w:rsidRDefault="00F8000C" w:rsidP="00F8000C">
      <w:pPr>
        <w:rPr>
          <w:kern w:val="24"/>
          <w:szCs w:val="21"/>
          <w:lang w:val="en-GB"/>
        </w:rPr>
      </w:pPr>
      <w:r w:rsidRPr="00B17A7E">
        <w:rPr>
          <w:kern w:val="24"/>
          <w:szCs w:val="21"/>
          <w:lang w:val="en-GB"/>
        </w:rPr>
        <w:t xml:space="preserve">For 4GHz, </w:t>
      </w:r>
      <w:r w:rsidRPr="00B17A7E">
        <w:rPr>
          <w:lang w:eastAsia="zh-CN"/>
        </w:rPr>
        <w:t xml:space="preserve">TXRU virtualization only in the vertical dimension (i.e. 1D virtualization) using DFT </w:t>
      </w:r>
      <w:r>
        <w:rPr>
          <w:rFonts w:hint="eastAsia"/>
          <w:lang w:eastAsia="zh-CN"/>
        </w:rPr>
        <w:t xml:space="preserve">, i.e., 1D </w:t>
      </w:r>
      <w:r>
        <w:rPr>
          <w:rFonts w:hint="eastAsia"/>
          <w:lang w:eastAsia="ko-KR"/>
        </w:rPr>
        <w:t>sub-array</w:t>
      </w:r>
      <w:r>
        <w:rPr>
          <w:lang w:eastAsia="ko-KR"/>
        </w:rPr>
        <w:t xml:space="preserve"> partition model defined in TR36.897</w:t>
      </w:r>
      <w:r>
        <w:rPr>
          <w:rFonts w:hint="eastAsia"/>
          <w:lang w:eastAsia="zh-CN"/>
        </w:rPr>
        <w:t>.</w:t>
      </w:r>
      <w:r w:rsidRPr="00B17A7E">
        <w:rPr>
          <w:lang w:eastAsia="zh-CN"/>
        </w:rPr>
        <w:t xml:space="preserve">  </w:t>
      </w:r>
      <w:r w:rsidRPr="00B17A7E">
        <w:rPr>
          <w:kern w:val="24"/>
          <w:szCs w:val="21"/>
          <w:lang w:val="en-GB"/>
        </w:rPr>
        <w:t>Number of TXRUs=</w:t>
      </w:r>
      <w:r w:rsidRPr="00B17A7E">
        <w:rPr>
          <w:rFonts w:eastAsia="Malgun Gothic"/>
          <w:kern w:val="24"/>
          <w:sz w:val="20"/>
          <w:szCs w:val="20"/>
          <w:lang w:val="sv-SE"/>
        </w:rPr>
        <w:t xml:space="preserve"> Mg</w:t>
      </w:r>
      <w:r w:rsidRPr="00B17A7E">
        <w:rPr>
          <w:kern w:val="24"/>
          <w:szCs w:val="21"/>
          <w:lang w:val="en-GB"/>
        </w:rPr>
        <w:t xml:space="preserve"> x</w:t>
      </w:r>
      <w:r w:rsidRPr="00B17A7E">
        <w:rPr>
          <w:rFonts w:eastAsia="Malgun Gothic"/>
          <w:kern w:val="24"/>
          <w:sz w:val="20"/>
          <w:szCs w:val="20"/>
          <w:lang w:val="sv-SE"/>
        </w:rPr>
        <w:t xml:space="preserve"> Ng</w:t>
      </w:r>
      <w:r w:rsidRPr="00B17A7E">
        <w:rPr>
          <w:kern w:val="24"/>
          <w:szCs w:val="21"/>
          <w:lang w:val="en-GB"/>
        </w:rPr>
        <w:t xml:space="preserve"> x N x 2.</w:t>
      </w:r>
    </w:p>
    <w:p w:rsidR="00F8000C" w:rsidRDefault="00F52088">
      <w:pPr>
        <w:rPr>
          <w:kern w:val="24"/>
          <w:szCs w:val="21"/>
          <w:lang w:val="en-GB" w:eastAsia="zh-CN"/>
        </w:rPr>
      </w:pPr>
      <w:r>
        <w:rPr>
          <w:rFonts w:hint="eastAsia"/>
          <w:kern w:val="24"/>
          <w:szCs w:val="21"/>
          <w:lang w:val="en-GB" w:eastAsia="zh-CN"/>
        </w:rPr>
        <w:t xml:space="preserve">Notes: The configuration </w:t>
      </w:r>
      <w:r w:rsidR="00E2718E">
        <w:rPr>
          <w:rFonts w:hint="eastAsia"/>
          <w:kern w:val="24"/>
          <w:szCs w:val="21"/>
          <w:lang w:val="en-GB" w:eastAsia="zh-CN"/>
        </w:rPr>
        <w:t>for</w:t>
      </w:r>
      <w:r>
        <w:rPr>
          <w:rFonts w:hint="eastAsia"/>
          <w:kern w:val="24"/>
          <w:szCs w:val="21"/>
          <w:lang w:val="en-GB" w:eastAsia="zh-CN"/>
        </w:rPr>
        <w:t xml:space="preserve"> DFT (like oversampling factor)</w:t>
      </w:r>
      <w:r w:rsidR="00E2718E">
        <w:rPr>
          <w:rFonts w:hint="eastAsia"/>
          <w:kern w:val="24"/>
          <w:szCs w:val="21"/>
          <w:lang w:val="en-GB" w:eastAsia="zh-CN"/>
        </w:rPr>
        <w:t xml:space="preserve"> has been</w:t>
      </w:r>
      <w:r>
        <w:rPr>
          <w:rFonts w:hint="eastAsia"/>
          <w:kern w:val="24"/>
          <w:szCs w:val="21"/>
          <w:lang w:val="en-GB" w:eastAsia="zh-CN"/>
        </w:rPr>
        <w:t xml:space="preserve"> interpreted in # 4.</w:t>
      </w:r>
    </w:p>
    <w:p w:rsidR="00F52088" w:rsidRPr="00F52088" w:rsidRDefault="00F52088">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 xml:space="preserve">#3 </w:t>
      </w:r>
      <w:r>
        <w:rPr>
          <w:color w:val="000000"/>
          <w:kern w:val="24"/>
          <w:szCs w:val="21"/>
          <w:lang w:eastAsia="zh-CN"/>
        </w:rPr>
        <w:t>Constraints</w:t>
      </w:r>
      <w:r>
        <w:rPr>
          <w:rFonts w:hint="eastAsia"/>
          <w:color w:val="000000"/>
          <w:kern w:val="24"/>
          <w:szCs w:val="21"/>
          <w:lang w:eastAsia="zh-CN"/>
        </w:rPr>
        <w:t xml:space="preserve"> for the range of selective beams per TRP sector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3A4053">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eastAsia="zh-CN"/>
              </w:rPr>
              <w:t>Constraints</w:t>
            </w:r>
            <w:r>
              <w:rPr>
                <w:rFonts w:hint="eastAsia"/>
                <w:color w:val="000000"/>
                <w:kern w:val="24"/>
                <w:szCs w:val="21"/>
                <w:lang w:eastAsia="zh-CN"/>
              </w:rPr>
              <w:t xml:space="preserve"> for the range of selective beams per TRP sector</w:t>
            </w:r>
          </w:p>
        </w:tc>
      </w:tr>
      <w:tr w:rsidR="00D65C45" w:rsidTr="003A4053">
        <w:tc>
          <w:tcPr>
            <w:tcW w:w="1418" w:type="dxa"/>
          </w:tcPr>
          <w:p w:rsidR="00D65C45" w:rsidRPr="007D5582" w:rsidRDefault="00D65C45">
            <w:pPr>
              <w:rPr>
                <w:lang w:eastAsia="zh-CN"/>
              </w:rPr>
            </w:pPr>
            <w:r w:rsidRPr="007D5582">
              <w:rPr>
                <w:rFonts w:hint="eastAsia"/>
                <w:lang w:eastAsia="zh-CN"/>
              </w:rPr>
              <w:t>ZTE</w:t>
            </w:r>
          </w:p>
        </w:tc>
        <w:tc>
          <w:tcPr>
            <w:tcW w:w="8338" w:type="dxa"/>
            <w:vAlign w:val="center"/>
          </w:tcPr>
          <w:p w:rsidR="00D65C45" w:rsidRPr="007D5582" w:rsidRDefault="00D65C45">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D65C45" w:rsidRPr="007D5582" w:rsidRDefault="00D65C45">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3A4053" w:rsidRPr="00B17A7E" w:rsidRDefault="00D65C45" w:rsidP="003A4053">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003A4053" w:rsidRPr="00B17A7E">
              <w:rPr>
                <w:kern w:val="24"/>
                <w:szCs w:val="21"/>
                <w:lang w:val="en-GB" w:eastAsia="zh-CN"/>
              </w:rPr>
              <w:t xml:space="preserve">Indoor hotspot follows Option 1 of 12 sites agreed in email discussion [86-27].  </w:t>
            </w:r>
          </w:p>
          <w:p w:rsidR="00571791" w:rsidRDefault="003A4053" w:rsidP="003A4053">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sidR="00571791">
              <w:rPr>
                <w:rFonts w:hint="eastAsia"/>
                <w:lang w:eastAsia="zh-CN"/>
              </w:rPr>
              <w:t>within</w:t>
            </w:r>
            <w:r w:rsidR="00571791" w:rsidRPr="000A33C1">
              <w:rPr>
                <w:lang w:eastAsia="zh-CN"/>
              </w:rPr>
              <w:t xml:space="preserve"> [0, 180] in azimuth and [0</w:t>
            </w:r>
            <w:r w:rsidR="00571791">
              <w:rPr>
                <w:lang w:eastAsia="zh-CN"/>
              </w:rPr>
              <w:t xml:space="preserve">, 180] in </w:t>
            </w:r>
            <w:r w:rsidR="00571791">
              <w:rPr>
                <w:lang w:eastAsia="zh-CN"/>
              </w:rPr>
              <w:lastRenderedPageBreak/>
              <w:t>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sidR="00571791">
              <w:rPr>
                <w:rFonts w:hint="eastAsia"/>
                <w:kern w:val="24"/>
                <w:szCs w:val="21"/>
                <w:lang w:eastAsia="zh-CN"/>
              </w:rPr>
              <w:t xml:space="preserve"> </w:t>
            </w:r>
          </w:p>
          <w:p w:rsidR="007D5582" w:rsidRDefault="00571791" w:rsidP="00571791">
            <w:pPr>
              <w:spacing w:line="323" w:lineRule="atLeast"/>
              <w:rPr>
                <w:kern w:val="24"/>
                <w:szCs w:val="21"/>
                <w:lang w:eastAsia="zh-CN"/>
              </w:rPr>
            </w:pPr>
            <w:r>
              <w:rPr>
                <w:rFonts w:hint="eastAsia"/>
                <w:kern w:val="24"/>
                <w:szCs w:val="21"/>
                <w:lang w:eastAsia="zh-CN"/>
              </w:rPr>
              <w:t xml:space="preserve">Notes: </w:t>
            </w:r>
            <w:r>
              <w:rPr>
                <w:rFonts w:hint="eastAsia"/>
                <w:lang w:eastAsia="zh-CN"/>
              </w:rPr>
              <w:t xml:space="preserve">The </w:t>
            </w:r>
            <w:r w:rsidRPr="000A33C1">
              <w:rPr>
                <w:lang w:eastAsia="zh-CN"/>
              </w:rPr>
              <w:t xml:space="preserve">boresight of antenna </w:t>
            </w:r>
            <w:r>
              <w:rPr>
                <w:rFonts w:hint="eastAsia"/>
                <w:lang w:eastAsia="zh-CN"/>
              </w:rPr>
              <w:t>plac</w:t>
            </w:r>
            <w:r>
              <w:rPr>
                <w:lang w:eastAsia="zh-CN"/>
              </w:rPr>
              <w:t>e</w:t>
            </w:r>
            <w:r>
              <w:rPr>
                <w:rFonts w:hint="eastAsia"/>
                <w:lang w:eastAsia="zh-CN"/>
              </w:rPr>
              <w:t>ment</w:t>
            </w:r>
            <w:r w:rsidRPr="000A33C1">
              <w:rPr>
                <w:lang w:eastAsia="zh-CN"/>
              </w:rPr>
              <w:t xml:space="preserve"> of </w:t>
            </w:r>
            <w:r>
              <w:rPr>
                <w:rFonts w:hint="eastAsia"/>
                <w:lang w:eastAsia="zh-CN"/>
              </w:rPr>
              <w:t xml:space="preserve">these </w:t>
            </w:r>
            <w:r w:rsidRPr="000A33C1">
              <w:rPr>
                <w:lang w:eastAsia="zh-CN"/>
              </w:rPr>
              <w:t>pane</w:t>
            </w:r>
            <w:r>
              <w:rPr>
                <w:lang w:eastAsia="zh-CN"/>
              </w:rPr>
              <w:t>ls is perpendicular to the ceiling</w:t>
            </w:r>
            <w:r w:rsidRPr="000A33C1">
              <w:rPr>
                <w:lang w:eastAsia="zh-CN"/>
              </w:rPr>
              <w:t>, instead of</w:t>
            </w:r>
            <w:r>
              <w:rPr>
                <w:lang w:eastAsia="zh-CN"/>
              </w:rPr>
              <w:t xml:space="preserve"> in</w:t>
            </w:r>
            <w:r w:rsidRPr="000A33C1">
              <w:rPr>
                <w:lang w:eastAsia="zh-CN"/>
              </w:rPr>
              <w:t xml:space="preserve"> </w:t>
            </w:r>
            <w:r>
              <w:rPr>
                <w:rFonts w:hint="eastAsia"/>
                <w:lang w:eastAsia="zh-CN"/>
              </w:rPr>
              <w:t>parallel</w:t>
            </w:r>
            <w:r>
              <w:rPr>
                <w:lang w:eastAsia="zh-CN"/>
              </w:rPr>
              <w:t xml:space="preserve"> with the ceiling</w:t>
            </w:r>
            <w:r w:rsidRPr="000A33C1">
              <w:rPr>
                <w:lang w:eastAsia="zh-CN"/>
              </w:rPr>
              <w:t>.</w:t>
            </w:r>
            <w:r>
              <w:rPr>
                <w:lang w:eastAsia="zh-CN"/>
              </w:rPr>
              <w:t xml:space="preserve"> </w:t>
            </w:r>
            <w:r>
              <w:rPr>
                <w:rFonts w:hint="eastAsia"/>
                <w:lang w:eastAsia="zh-CN"/>
              </w:rPr>
              <w:t xml:space="preserve">In this </w:t>
            </w:r>
            <w:r>
              <w:rPr>
                <w:lang w:eastAsia="zh-CN"/>
              </w:rPr>
              <w:t>scenario</w:t>
            </w:r>
            <w:r>
              <w:rPr>
                <w:rFonts w:hint="eastAsia"/>
                <w:lang w:eastAsia="zh-CN"/>
              </w:rPr>
              <w:t xml:space="preserve">, </w:t>
            </w:r>
            <w:r w:rsidRPr="000A33C1">
              <w:rPr>
                <w:lang w:eastAsia="zh-CN"/>
              </w:rPr>
              <w:t xml:space="preserve">the </w:t>
            </w:r>
            <w:r>
              <w:rPr>
                <w:rFonts w:hint="eastAsia"/>
                <w:lang w:eastAsia="zh-CN"/>
              </w:rPr>
              <w:t xml:space="preserve">traditional </w:t>
            </w:r>
            <w:r w:rsidRPr="000A33C1">
              <w:rPr>
                <w:lang w:eastAsia="zh-CN"/>
              </w:rPr>
              <w:t xml:space="preserve">antenna </w:t>
            </w:r>
            <w:r>
              <w:rPr>
                <w:rFonts w:hint="eastAsia"/>
                <w:lang w:eastAsia="zh-CN"/>
              </w:rPr>
              <w:t xml:space="preserve">array </w:t>
            </w:r>
            <w:r>
              <w:rPr>
                <w:lang w:eastAsia="zh-CN"/>
              </w:rPr>
              <w:t>perpendicular</w:t>
            </w:r>
            <w:r>
              <w:rPr>
                <w:rFonts w:hint="eastAsia"/>
                <w:lang w:eastAsia="zh-CN"/>
              </w:rPr>
              <w:t xml:space="preserve"> to ground </w:t>
            </w:r>
            <w:r w:rsidRPr="000A33C1">
              <w:rPr>
                <w:lang w:eastAsia="zh-CN"/>
              </w:rPr>
              <w:t>is rotated 90 de</w:t>
            </w:r>
            <w:r>
              <w:rPr>
                <w:lang w:eastAsia="zh-CN"/>
              </w:rPr>
              <w:t>grees along clockwise direction</w:t>
            </w:r>
            <w:r>
              <w:rPr>
                <w:rFonts w:hint="eastAsia"/>
                <w:lang w:eastAsia="zh-CN"/>
              </w:rPr>
              <w:t xml:space="preserve"> and </w:t>
            </w:r>
            <w:r w:rsidRPr="000A33C1">
              <w:rPr>
                <w:lang w:eastAsia="zh-CN"/>
              </w:rPr>
              <w:t xml:space="preserve">mounted on the </w:t>
            </w:r>
            <w:r>
              <w:rPr>
                <w:rFonts w:hint="eastAsia"/>
                <w:lang w:eastAsia="zh-CN"/>
              </w:rPr>
              <w:t>ceiling</w:t>
            </w:r>
            <w:r w:rsidRPr="000A33C1">
              <w:rPr>
                <w:lang w:eastAsia="zh-CN"/>
              </w:rPr>
              <w:t xml:space="preserve"> in the calibration layout</w:t>
            </w:r>
            <w:r>
              <w:rPr>
                <w:rFonts w:hint="eastAsia"/>
                <w:lang w:eastAsia="zh-CN"/>
              </w:rPr>
              <w:t xml:space="preserve">. That means that the </w:t>
            </w:r>
            <w:r>
              <w:rPr>
                <w:lang w:eastAsia="zh-CN"/>
              </w:rPr>
              <w:t>“</w:t>
            </w:r>
            <w:r>
              <w:rPr>
                <w:rFonts w:hint="eastAsia"/>
                <w:lang w:eastAsia="zh-CN"/>
              </w:rPr>
              <w:t>vertical side</w:t>
            </w:r>
            <w:r>
              <w:rPr>
                <w:lang w:eastAsia="zh-CN"/>
              </w:rPr>
              <w:t>”</w:t>
            </w:r>
            <w:r w:rsidRPr="000A33C1">
              <w:rPr>
                <w:lang w:eastAsia="zh-CN"/>
              </w:rPr>
              <w:t xml:space="preserve"> </w:t>
            </w:r>
            <w:r>
              <w:rPr>
                <w:rFonts w:hint="eastAsia"/>
                <w:lang w:eastAsia="zh-CN"/>
              </w:rPr>
              <w:t xml:space="preserve">(i.e., </w:t>
            </w:r>
            <w:r>
              <w:rPr>
                <w:lang w:eastAsia="zh-CN"/>
              </w:rPr>
              <w:t>“</w:t>
            </w:r>
            <w:r>
              <w:rPr>
                <w:rFonts w:hint="eastAsia"/>
                <w:lang w:eastAsia="zh-CN"/>
              </w:rPr>
              <w:t>M</w:t>
            </w:r>
            <w:r>
              <w:rPr>
                <w:lang w:eastAsia="zh-CN"/>
              </w:rPr>
              <w:t>”</w:t>
            </w:r>
            <w:r>
              <w:rPr>
                <w:rFonts w:hint="eastAsia"/>
                <w:lang w:eastAsia="zh-CN"/>
              </w:rPr>
              <w:t xml:space="preserve">) </w:t>
            </w:r>
            <w:r>
              <w:rPr>
                <w:lang w:eastAsia="zh-CN"/>
              </w:rPr>
              <w:t>an</w:t>
            </w:r>
            <w:r>
              <w:t>d</w:t>
            </w:r>
            <w:r>
              <w:rPr>
                <w:rFonts w:hint="eastAsia"/>
                <w:lang w:eastAsia="zh-CN"/>
              </w:rPr>
              <w:t xml:space="preserve"> (</w:t>
            </w:r>
            <w:r>
              <w:rPr>
                <w:lang w:eastAsia="zh-CN"/>
              </w:rPr>
              <w:t>“horizontal</w:t>
            </w:r>
            <w:r>
              <w:rPr>
                <w:rFonts w:hint="eastAsia"/>
                <w:lang w:eastAsia="zh-CN"/>
              </w:rPr>
              <w:t xml:space="preserve"> side</w:t>
            </w:r>
            <w:r>
              <w:rPr>
                <w:lang w:eastAsia="zh-CN"/>
              </w:rPr>
              <w:t>”</w:t>
            </w:r>
            <w:r>
              <w:rPr>
                <w:rFonts w:hint="eastAsia"/>
                <w:lang w:eastAsia="zh-CN"/>
              </w:rPr>
              <w:t xml:space="preserve"> (i.e., </w:t>
            </w:r>
            <w:r>
              <w:rPr>
                <w:lang w:eastAsia="zh-CN"/>
              </w:rPr>
              <w:t>“</w:t>
            </w:r>
            <w:r>
              <w:rPr>
                <w:rFonts w:hint="eastAsia"/>
                <w:lang w:eastAsia="zh-CN"/>
              </w:rPr>
              <w:t>N</w:t>
            </w:r>
            <w:r>
              <w:rPr>
                <w:lang w:eastAsia="zh-CN"/>
              </w:rPr>
              <w:t>”</w:t>
            </w:r>
            <w:r>
              <w:rPr>
                <w:rFonts w:hint="eastAsia"/>
                <w:lang w:eastAsia="zh-CN"/>
              </w:rPr>
              <w:t xml:space="preserve">) of </w:t>
            </w:r>
            <w:r>
              <w:rPr>
                <w:lang w:eastAsia="zh-CN"/>
              </w:rPr>
              <w:t xml:space="preserve">the </w:t>
            </w:r>
            <w:r>
              <w:rPr>
                <w:rFonts w:hint="eastAsia"/>
                <w:lang w:eastAsia="zh-CN"/>
              </w:rPr>
              <w:t xml:space="preserve">array </w:t>
            </w:r>
            <w:r>
              <w:rPr>
                <w:lang w:eastAsia="zh-CN"/>
              </w:rPr>
              <w:t>is placed according to</w:t>
            </w:r>
            <w:r>
              <w:rPr>
                <w:rFonts w:hint="eastAsia"/>
                <w:lang w:eastAsia="zh-CN"/>
              </w:rPr>
              <w:t xml:space="preserve"> the following figure.</w:t>
            </w:r>
          </w:p>
          <w:bookmarkStart w:id="2" w:name="OLE_LINK3"/>
          <w:bookmarkStart w:id="3" w:name="OLE_LINK4"/>
          <w:p w:rsidR="00571791" w:rsidRDefault="00571791" w:rsidP="00571791">
            <w:pPr>
              <w:spacing w:line="323" w:lineRule="atLeast"/>
              <w:jc w:val="center"/>
              <w:rPr>
                <w:kern w:val="24"/>
                <w:szCs w:val="21"/>
                <w:lang w:eastAsia="zh-CN"/>
              </w:rPr>
            </w:pPr>
            <w:r>
              <w:object w:dxaOrig="7507" w:dyaOrig="5990">
                <v:shape id="_x0000_i1043" type="#_x0000_t75" style="width:262.2pt;height:209.2pt" o:ole="">
                  <v:imagedata r:id="rId36" o:title=""/>
                </v:shape>
                <o:OLEObject Type="Embed" ProgID="VisioViewer.Viewer.1" ShapeID="_x0000_i1043" DrawAspect="Content" ObjectID="_1541034157" r:id="rId37"/>
              </w:object>
            </w:r>
            <w:bookmarkEnd w:id="2"/>
            <w:bookmarkEnd w:id="3"/>
          </w:p>
          <w:p w:rsidR="00571791" w:rsidRPr="003A4053" w:rsidRDefault="00571791" w:rsidP="003A4053">
            <w:pPr>
              <w:spacing w:line="323" w:lineRule="atLeast"/>
              <w:jc w:val="left"/>
              <w:rPr>
                <w:kern w:val="24"/>
                <w:szCs w:val="21"/>
                <w:lang w:eastAsia="zh-CN"/>
              </w:rPr>
            </w:pPr>
          </w:p>
        </w:tc>
      </w:tr>
      <w:tr w:rsidR="00D65C45" w:rsidTr="003A4053">
        <w:tc>
          <w:tcPr>
            <w:tcW w:w="1418" w:type="dxa"/>
          </w:tcPr>
          <w:p w:rsidR="00D65C45" w:rsidRPr="007D5582" w:rsidRDefault="00592E6D">
            <w:pPr>
              <w:rPr>
                <w:lang w:eastAsia="zh-CN"/>
              </w:rPr>
            </w:pPr>
            <w:r>
              <w:rPr>
                <w:lang w:eastAsia="zh-CN"/>
              </w:rPr>
              <w:lastRenderedPageBreak/>
              <w:t>Ericsson</w:t>
            </w:r>
          </w:p>
        </w:tc>
        <w:tc>
          <w:tcPr>
            <w:tcW w:w="8338" w:type="dxa"/>
          </w:tcPr>
          <w:p w:rsidR="00D65C45" w:rsidRPr="007D5582" w:rsidRDefault="00592E6D">
            <w:pPr>
              <w:rPr>
                <w:lang w:eastAsia="zh-CN"/>
              </w:rPr>
            </w:pPr>
            <w:r>
              <w:rPr>
                <w:lang w:eastAsia="zh-CN"/>
              </w:rPr>
              <w:t>OK</w:t>
            </w:r>
            <w:r w:rsidR="00D10B97">
              <w:rPr>
                <w:lang w:eastAsia="zh-CN"/>
              </w:rPr>
              <w:t xml:space="preserve"> with ZTE’s proposal</w:t>
            </w:r>
          </w:p>
        </w:tc>
      </w:tr>
      <w:tr w:rsidR="009226E1" w:rsidRPr="007D5582"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OK with ZTE</w:t>
            </w:r>
            <w:r>
              <w:rPr>
                <w:rFonts w:eastAsia="Malgun Gothic"/>
                <w:lang w:eastAsia="ko-KR"/>
              </w:rPr>
              <w:t>’</w:t>
            </w:r>
            <w:r>
              <w:rPr>
                <w:rFonts w:eastAsia="Malgun Gothic" w:hint="eastAsia"/>
                <w:lang w:eastAsia="ko-KR"/>
              </w:rPr>
              <w:t>s proposal</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F8000C" w:rsidRPr="007D5582" w:rsidRDefault="00F8000C" w:rsidP="00F8000C">
      <w:pPr>
        <w:spacing w:line="323" w:lineRule="atLeast"/>
        <w:jc w:val="left"/>
        <w:rPr>
          <w:kern w:val="24"/>
          <w:szCs w:val="21"/>
          <w:lang w:eastAsia="zh-CN"/>
        </w:rPr>
      </w:pPr>
      <w:r w:rsidRPr="007D5582">
        <w:rPr>
          <w:kern w:val="24"/>
          <w:szCs w:val="21"/>
          <w:lang w:val="en-GB"/>
        </w:rPr>
        <w:t>Urban macro</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urban(macro layer</w:t>
      </w:r>
      <w:r w:rsidRPr="007D5582">
        <w:rPr>
          <w:rFonts w:hint="eastAsia"/>
          <w:kern w:val="24"/>
          <w:szCs w:val="21"/>
          <w:lang w:val="en-GB" w:eastAsia="zh-CN"/>
        </w:rPr>
        <w:t xml:space="preserve">): three sectors;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10</w:t>
      </w:r>
      <w:r w:rsidRPr="007D5582">
        <w:rPr>
          <w:rFonts w:hint="eastAsia"/>
          <w:kern w:val="24"/>
          <w:szCs w:val="21"/>
          <w:lang w:eastAsia="zh-CN"/>
        </w:rPr>
        <w:t>0</w:t>
      </w:r>
      <w:r w:rsidRPr="007D5582">
        <w:rPr>
          <w:rFonts w:hint="eastAsia"/>
          <w:kern w:val="24"/>
          <w:szCs w:val="21"/>
        </w:rPr>
        <w:t xml:space="preserve">, </w:t>
      </w:r>
      <w:r w:rsidRPr="007D5582">
        <w:rPr>
          <w:rFonts w:hint="eastAsia"/>
          <w:kern w:val="24"/>
          <w:szCs w:val="21"/>
          <w:lang w:eastAsia="zh-CN"/>
        </w:rPr>
        <w:t>1</w:t>
      </w:r>
      <w:r w:rsidRPr="007D5582">
        <w:rPr>
          <w:kern w:val="24"/>
          <w:szCs w:val="21"/>
          <w:lang w:eastAsia="zh-CN"/>
        </w:rPr>
        <w:t>60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7D5582" w:rsidRDefault="00F8000C" w:rsidP="00F8000C">
      <w:pPr>
        <w:spacing w:line="323" w:lineRule="atLeast"/>
        <w:jc w:val="left"/>
        <w:rPr>
          <w:kern w:val="24"/>
          <w:szCs w:val="21"/>
          <w:lang w:eastAsia="zh-CN"/>
        </w:rPr>
      </w:pPr>
      <w:r w:rsidRPr="007D5582">
        <w:rPr>
          <w:rFonts w:hint="eastAsia"/>
          <w:kern w:val="24"/>
          <w:szCs w:val="21"/>
          <w:lang w:val="en-GB" w:eastAsia="zh-CN"/>
        </w:rPr>
        <w:t>D</w:t>
      </w:r>
      <w:r w:rsidRPr="007D5582">
        <w:rPr>
          <w:kern w:val="24"/>
          <w:szCs w:val="21"/>
          <w:lang w:val="en-GB"/>
        </w:rPr>
        <w:t>ense urban(m</w:t>
      </w:r>
      <w:r w:rsidRPr="007D5582">
        <w:rPr>
          <w:rFonts w:hint="eastAsia"/>
          <w:kern w:val="24"/>
          <w:szCs w:val="21"/>
          <w:lang w:val="en-GB" w:eastAsia="zh-CN"/>
        </w:rPr>
        <w:t>i</w:t>
      </w:r>
      <w:r w:rsidRPr="007D5582">
        <w:rPr>
          <w:kern w:val="24"/>
          <w:szCs w:val="21"/>
          <w:lang w:val="en-GB"/>
        </w:rPr>
        <w:t>cro layer</w:t>
      </w:r>
      <w:r w:rsidRPr="007D5582">
        <w:rPr>
          <w:rFonts w:hint="eastAsia"/>
          <w:kern w:val="24"/>
          <w:szCs w:val="21"/>
          <w:lang w:val="en-GB" w:eastAsia="zh-CN"/>
        </w:rPr>
        <w:t xml:space="preserve">): the </w:t>
      </w:r>
      <w:r w:rsidRPr="007D5582">
        <w:rPr>
          <w:rFonts w:hint="eastAsia"/>
          <w:kern w:val="24"/>
          <w:szCs w:val="21"/>
          <w:lang w:eastAsia="zh-CN"/>
        </w:rPr>
        <w:t xml:space="preserve">directions of beams, e.g., DFT codebook, are </w:t>
      </w:r>
      <w:r w:rsidRPr="007D5582">
        <w:rPr>
          <w:kern w:val="24"/>
          <w:szCs w:val="21"/>
        </w:rPr>
        <w:t xml:space="preserve">within </w:t>
      </w:r>
      <w:r w:rsidRPr="007D5582">
        <w:rPr>
          <w:rFonts w:hint="eastAsia"/>
          <w:kern w:val="24"/>
          <w:szCs w:val="21"/>
        </w:rPr>
        <w:t>[-</w:t>
      </w:r>
      <w:r w:rsidRPr="007D5582">
        <w:rPr>
          <w:rFonts w:hint="eastAsia"/>
          <w:kern w:val="24"/>
          <w:szCs w:val="21"/>
          <w:lang w:eastAsia="zh-CN"/>
        </w:rPr>
        <w:t>6</w:t>
      </w:r>
      <w:r w:rsidRPr="007D5582">
        <w:rPr>
          <w:kern w:val="24"/>
          <w:szCs w:val="21"/>
        </w:rPr>
        <w:t>0</w:t>
      </w:r>
      <w:r w:rsidRPr="007D5582">
        <w:rPr>
          <w:rFonts w:hint="eastAsia"/>
          <w:kern w:val="24"/>
          <w:szCs w:val="21"/>
        </w:rPr>
        <w:t xml:space="preserve">, </w:t>
      </w:r>
      <w:r w:rsidRPr="007D5582">
        <w:rPr>
          <w:rFonts w:hint="eastAsia"/>
          <w:kern w:val="24"/>
          <w:szCs w:val="21"/>
          <w:lang w:eastAsia="zh-CN"/>
        </w:rPr>
        <w:t>6</w:t>
      </w:r>
      <w:r w:rsidRPr="007D5582">
        <w:rPr>
          <w:kern w:val="24"/>
          <w:szCs w:val="21"/>
        </w:rPr>
        <w:t>0</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azimuth domain and</w:t>
      </w:r>
      <w:r w:rsidRPr="007D5582">
        <w:rPr>
          <w:rFonts w:hint="eastAsia"/>
          <w:kern w:val="24"/>
          <w:szCs w:val="21"/>
        </w:rPr>
        <w:t xml:space="preserve"> [</w:t>
      </w:r>
      <w:r w:rsidRPr="007D5582">
        <w:rPr>
          <w:kern w:val="24"/>
          <w:szCs w:val="21"/>
          <w:lang w:eastAsia="zh-CN"/>
        </w:rPr>
        <w:t>3</w:t>
      </w:r>
      <w:r w:rsidRPr="007D5582">
        <w:rPr>
          <w:rFonts w:hint="eastAsia"/>
          <w:kern w:val="24"/>
          <w:szCs w:val="21"/>
          <w:lang w:eastAsia="zh-CN"/>
        </w:rPr>
        <w:t>5</w:t>
      </w:r>
      <w:r w:rsidRPr="007D5582">
        <w:rPr>
          <w:rFonts w:hint="eastAsia"/>
          <w:kern w:val="24"/>
          <w:szCs w:val="21"/>
        </w:rPr>
        <w:t xml:space="preserve">, </w:t>
      </w:r>
      <w:r w:rsidRPr="007D5582">
        <w:rPr>
          <w:rFonts w:hint="eastAsia"/>
          <w:kern w:val="24"/>
          <w:szCs w:val="21"/>
          <w:lang w:eastAsia="zh-CN"/>
        </w:rPr>
        <w:t>135</w:t>
      </w:r>
      <w:r w:rsidRPr="007D5582">
        <w:rPr>
          <w:rFonts w:hint="eastAsia"/>
          <w:kern w:val="24"/>
          <w:szCs w:val="21"/>
        </w:rPr>
        <w:t>]</w:t>
      </w:r>
      <w:r w:rsidRPr="007D5582">
        <w:rPr>
          <w:kern w:val="24"/>
          <w:szCs w:val="21"/>
        </w:rPr>
        <w:t xml:space="preserve"> degrees</w:t>
      </w:r>
      <w:r w:rsidRPr="007D5582">
        <w:rPr>
          <w:rFonts w:hint="eastAsia"/>
          <w:kern w:val="24"/>
          <w:szCs w:val="21"/>
        </w:rPr>
        <w:t xml:space="preserve"> </w:t>
      </w:r>
      <w:r w:rsidRPr="007D5582">
        <w:rPr>
          <w:kern w:val="24"/>
          <w:szCs w:val="21"/>
        </w:rPr>
        <w:t>in zenith domain</w:t>
      </w:r>
      <w:r w:rsidRPr="007D5582">
        <w:rPr>
          <w:rFonts w:hint="eastAsia"/>
          <w:kern w:val="24"/>
          <w:szCs w:val="21"/>
          <w:lang w:eastAsia="zh-CN"/>
        </w:rPr>
        <w:t xml:space="preserve">, taking into account </w:t>
      </w:r>
      <w:r w:rsidRPr="007D5582">
        <w:rPr>
          <w:kern w:val="24"/>
          <w:szCs w:val="21"/>
          <w:lang w:eastAsia="zh-CN"/>
        </w:rPr>
        <w:t>the</w:t>
      </w:r>
      <w:r w:rsidRPr="007D5582">
        <w:rPr>
          <w:rFonts w:hint="eastAsia"/>
          <w:kern w:val="24"/>
          <w:szCs w:val="21"/>
          <w:lang w:eastAsia="zh-CN"/>
        </w:rPr>
        <w:t xml:space="preserve"> UE</w:t>
      </w:r>
      <w:r w:rsidRPr="007D5582">
        <w:rPr>
          <w:kern w:val="24"/>
          <w:szCs w:val="21"/>
          <w:lang w:eastAsia="zh-CN"/>
        </w:rPr>
        <w:t>’</w:t>
      </w:r>
      <w:r w:rsidRPr="007D5582">
        <w:rPr>
          <w:rFonts w:hint="eastAsia"/>
          <w:kern w:val="24"/>
          <w:szCs w:val="21"/>
          <w:lang w:eastAsia="zh-CN"/>
        </w:rPr>
        <w:t>s distribution;</w:t>
      </w:r>
    </w:p>
    <w:p w:rsidR="00F8000C" w:rsidRPr="00B17A7E" w:rsidRDefault="00F8000C" w:rsidP="00F8000C">
      <w:pPr>
        <w:spacing w:line="323" w:lineRule="atLeast"/>
        <w:jc w:val="left"/>
        <w:rPr>
          <w:kern w:val="24"/>
          <w:szCs w:val="21"/>
          <w:lang w:val="en-GB" w:eastAsia="zh-CN"/>
        </w:rPr>
      </w:pPr>
      <w:r w:rsidRPr="00B17A7E">
        <w:rPr>
          <w:kern w:val="24"/>
          <w:szCs w:val="21"/>
          <w:lang w:val="en-GB"/>
        </w:rPr>
        <w:t>Indoor hotspot</w:t>
      </w:r>
      <w:r w:rsidRPr="00B17A7E">
        <w:rPr>
          <w:rFonts w:hint="eastAsia"/>
          <w:kern w:val="24"/>
          <w:szCs w:val="21"/>
          <w:lang w:val="en-GB" w:eastAsia="zh-CN"/>
        </w:rPr>
        <w:t xml:space="preserve">: </w:t>
      </w:r>
      <w:r w:rsidRPr="00B17A7E">
        <w:rPr>
          <w:kern w:val="24"/>
          <w:szCs w:val="21"/>
          <w:lang w:val="en-GB" w:eastAsia="zh-CN"/>
        </w:rPr>
        <w:t xml:space="preserve">Indoor hotspot follows Option 1 of 12 sites agreed in email discussion [86-27].  </w:t>
      </w:r>
    </w:p>
    <w:p w:rsidR="00F8000C" w:rsidRDefault="00F8000C" w:rsidP="00F8000C">
      <w:pPr>
        <w:spacing w:line="323" w:lineRule="atLeast"/>
        <w:jc w:val="left"/>
        <w:rPr>
          <w:kern w:val="24"/>
          <w:szCs w:val="21"/>
          <w:lang w:eastAsia="zh-CN"/>
        </w:rPr>
      </w:pPr>
      <w:r w:rsidRPr="00B17A7E">
        <w:rPr>
          <w:rFonts w:hint="eastAsia"/>
          <w:kern w:val="24"/>
          <w:szCs w:val="21"/>
          <w:lang w:val="en-GB" w:eastAsia="zh-CN"/>
        </w:rPr>
        <w:t xml:space="preserve">The </w:t>
      </w:r>
      <w:r w:rsidRPr="00B17A7E">
        <w:rPr>
          <w:rFonts w:hint="eastAsia"/>
          <w:kern w:val="24"/>
          <w:szCs w:val="21"/>
          <w:lang w:eastAsia="zh-CN"/>
        </w:rPr>
        <w:t xml:space="preserve">directions of beams, e.g., DFT codebook, are </w:t>
      </w:r>
      <w:r>
        <w:rPr>
          <w:rFonts w:hint="eastAsia"/>
          <w:lang w:eastAsia="zh-CN"/>
        </w:rPr>
        <w:t>within</w:t>
      </w:r>
      <w:r w:rsidRPr="000A33C1">
        <w:rPr>
          <w:lang w:eastAsia="zh-CN"/>
        </w:rPr>
        <w:t xml:space="preserve"> [0, 180] in azimuth and [0</w:t>
      </w:r>
      <w:r>
        <w:rPr>
          <w:lang w:eastAsia="zh-CN"/>
        </w:rPr>
        <w:t>, 180] in zenith</w:t>
      </w:r>
      <w:r w:rsidRPr="00B17A7E">
        <w:rPr>
          <w:rFonts w:hint="eastAsia"/>
          <w:kern w:val="24"/>
          <w:szCs w:val="21"/>
          <w:lang w:eastAsia="zh-CN"/>
        </w:rPr>
        <w:t xml:space="preserve">, taking into account </w:t>
      </w:r>
      <w:r w:rsidRPr="00B17A7E">
        <w:rPr>
          <w:kern w:val="24"/>
          <w:szCs w:val="21"/>
          <w:lang w:eastAsia="zh-CN"/>
        </w:rPr>
        <w:t>the</w:t>
      </w:r>
      <w:r w:rsidRPr="00B17A7E">
        <w:rPr>
          <w:rFonts w:hint="eastAsia"/>
          <w:kern w:val="24"/>
          <w:szCs w:val="21"/>
          <w:lang w:eastAsia="zh-CN"/>
        </w:rPr>
        <w:t xml:space="preserve"> UE</w:t>
      </w:r>
      <w:r w:rsidRPr="00B17A7E">
        <w:rPr>
          <w:kern w:val="24"/>
          <w:szCs w:val="21"/>
          <w:lang w:eastAsia="zh-CN"/>
        </w:rPr>
        <w:t>’</w:t>
      </w:r>
      <w:r w:rsidRPr="00B17A7E">
        <w:rPr>
          <w:rFonts w:hint="eastAsia"/>
          <w:kern w:val="24"/>
          <w:szCs w:val="21"/>
          <w:lang w:eastAsia="zh-CN"/>
        </w:rPr>
        <w:t>s distribution.</w:t>
      </w:r>
      <w:r>
        <w:rPr>
          <w:rFonts w:hint="eastAsia"/>
          <w:kern w:val="24"/>
          <w:szCs w:val="21"/>
          <w:lang w:eastAsia="zh-CN"/>
        </w:rPr>
        <w:t xml:space="preserve"> </w:t>
      </w:r>
    </w:p>
    <w:p w:rsidR="00D65C45" w:rsidRPr="00F8000C" w:rsidRDefault="00D65C45">
      <w:pPr>
        <w:rPr>
          <w:color w:val="000000"/>
          <w:kern w:val="24"/>
          <w:szCs w:val="21"/>
          <w:lang w:eastAsia="zh-CN"/>
        </w:rPr>
      </w:pPr>
    </w:p>
    <w:p w:rsidR="00802695" w:rsidRPr="00802695" w:rsidRDefault="00571791" w:rsidP="00802695">
      <w:pPr>
        <w:spacing w:afterLines="50"/>
        <w:rPr>
          <w:u w:val="single"/>
          <w:lang w:val="en-GB" w:eastAsia="zh-CN"/>
        </w:rPr>
      </w:pPr>
      <w:r>
        <w:rPr>
          <w:rFonts w:hint="eastAsia"/>
          <w:b/>
          <w:lang w:eastAsia="zh-CN"/>
        </w:rPr>
        <w:t xml:space="preserve"> </w:t>
      </w:r>
      <w:r w:rsidR="00D65C45">
        <w:rPr>
          <w:rFonts w:eastAsia="Malgun Gothic" w:hint="eastAsia"/>
          <w:color w:val="000000"/>
          <w:kern w:val="24"/>
          <w:szCs w:val="21"/>
          <w:lang w:val="en-GB"/>
        </w:rPr>
        <w:t>#</w:t>
      </w:r>
      <w:r w:rsidR="00D65C45">
        <w:rPr>
          <w:rFonts w:hint="eastAsia"/>
          <w:color w:val="000000"/>
          <w:kern w:val="24"/>
          <w:szCs w:val="21"/>
          <w:lang w:val="en-GB" w:eastAsia="zh-CN"/>
        </w:rPr>
        <w:t>4</w:t>
      </w:r>
      <w:r w:rsidR="00802695">
        <w:rPr>
          <w:rFonts w:hint="eastAsia"/>
          <w:color w:val="000000"/>
          <w:kern w:val="24"/>
          <w:szCs w:val="21"/>
          <w:lang w:val="en-GB" w:eastAsia="zh-CN"/>
        </w:rPr>
        <w:t xml:space="preserve"> Criteria for </w:t>
      </w:r>
      <w:r w:rsidR="00802695" w:rsidRPr="00802695">
        <w:rPr>
          <w:color w:val="000000"/>
          <w:kern w:val="24"/>
          <w:szCs w:val="21"/>
          <w:lang w:val="en-GB" w:eastAsia="zh-CN"/>
        </w:rPr>
        <w:t>Selection</w:t>
      </w:r>
      <w:r w:rsidR="00802695" w:rsidRPr="00802695">
        <w:rPr>
          <w:rFonts w:hint="eastAsia"/>
          <w:color w:val="000000"/>
          <w:kern w:val="24"/>
          <w:szCs w:val="21"/>
          <w:lang w:val="en-GB" w:eastAsia="zh-CN"/>
        </w:rPr>
        <w:t xml:space="preserve"> for serving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lastRenderedPageBreak/>
              <w:t>Company</w:t>
            </w:r>
          </w:p>
        </w:tc>
        <w:tc>
          <w:tcPr>
            <w:tcW w:w="8338" w:type="dxa"/>
          </w:tcPr>
          <w:p w:rsidR="00802695" w:rsidRDefault="00802695" w:rsidP="008F1646">
            <w:pPr>
              <w:rPr>
                <w:lang w:eastAsia="zh-CN"/>
              </w:rPr>
            </w:pP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spacing w:afterLines="50"/>
              <w:rPr>
                <w:u w:val="single"/>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 </w:t>
            </w:r>
          </w:p>
        </w:tc>
      </w:tr>
      <w:tr w:rsidR="00802695" w:rsidTr="008F1646">
        <w:tc>
          <w:tcPr>
            <w:tcW w:w="1418" w:type="dxa"/>
          </w:tcPr>
          <w:p w:rsidR="00802695" w:rsidRPr="00B17A7E" w:rsidRDefault="00592E6D" w:rsidP="008F1646">
            <w:pPr>
              <w:rPr>
                <w:lang w:eastAsia="zh-CN"/>
              </w:rPr>
            </w:pPr>
            <w:r>
              <w:rPr>
                <w:lang w:eastAsia="zh-CN"/>
              </w:rPr>
              <w:t>Ericsson</w:t>
            </w:r>
          </w:p>
        </w:tc>
        <w:tc>
          <w:tcPr>
            <w:tcW w:w="8338" w:type="dxa"/>
          </w:tcPr>
          <w:p w:rsidR="00802695" w:rsidRPr="00B17A7E" w:rsidRDefault="00592E6D" w:rsidP="008F1646">
            <w:pPr>
              <w:rPr>
                <w:lang w:eastAsia="zh-CN"/>
              </w:rPr>
            </w:pPr>
            <w:r>
              <w:rPr>
                <w:lang w:eastAsia="zh-CN"/>
              </w:rPr>
              <w:t>OK</w:t>
            </w:r>
            <w:r w:rsidR="00D10B97">
              <w:rPr>
                <w:lang w:eastAsia="zh-CN"/>
              </w:rPr>
              <w:t xml:space="preserve"> with ZTE’s proposal</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lang w:eastAsia="ko-KR"/>
              </w:rPr>
              <w:t>M</w:t>
            </w:r>
            <w:r>
              <w:rPr>
                <w:rFonts w:eastAsia="Malgun Gothic" w:hint="eastAsia"/>
                <w:lang w:eastAsia="ko-KR"/>
              </w:rPr>
              <w:t>aximizing RSRP with the best beam pair</w:t>
            </w:r>
          </w:p>
        </w:tc>
      </w:tr>
    </w:tbl>
    <w:p w:rsidR="00F8000C" w:rsidRDefault="00F8000C" w:rsidP="00F8000C">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F8000C" w:rsidRDefault="00F8000C" w:rsidP="00F8000C">
      <w:pPr>
        <w:rPr>
          <w:lang w:eastAsia="zh-CN"/>
        </w:rPr>
      </w:pPr>
      <w:r w:rsidRPr="00164BAD">
        <w:rPr>
          <w:rFonts w:hint="eastAsia"/>
          <w:b/>
          <w:i/>
          <w:lang w:eastAsia="zh-CN"/>
        </w:rPr>
        <w:t>Proposal:</w:t>
      </w:r>
      <w:r w:rsidRPr="00164BAD">
        <w:rPr>
          <w:lang w:eastAsia="zh-CN"/>
        </w:rPr>
        <w:t xml:space="preserve"> </w:t>
      </w:r>
    </w:p>
    <w:p w:rsidR="00802695" w:rsidRDefault="00F8000C" w:rsidP="00571791">
      <w:pPr>
        <w:spacing w:line="323" w:lineRule="atLeast"/>
        <w:jc w:val="left"/>
        <w:rPr>
          <w:lang w:eastAsia="zh-CN"/>
        </w:rPr>
      </w:pPr>
      <w:r>
        <w:rPr>
          <w:rFonts w:hint="eastAsia"/>
          <w:lang w:eastAsia="zh-CN"/>
        </w:rPr>
        <w:t>The serving TRP is selected under the objective of maximizing RSRP with best analog beam pair, where the digital beamforming is not considered here</w:t>
      </w:r>
      <w:r w:rsidRPr="0031077D">
        <w:rPr>
          <w:rFonts w:hint="eastAsia"/>
        </w:rPr>
        <w:t>.</w:t>
      </w:r>
      <w:r>
        <w:rPr>
          <w:rFonts w:hint="eastAsia"/>
          <w:lang w:eastAsia="zh-CN"/>
        </w:rPr>
        <w:t xml:space="preserve"> The other TRPs seem as the interfering ones.</w:t>
      </w:r>
    </w:p>
    <w:p w:rsidR="00F8000C" w:rsidRDefault="00F8000C" w:rsidP="00571791">
      <w:pPr>
        <w:spacing w:line="323" w:lineRule="atLeast"/>
        <w:jc w:val="left"/>
        <w:rPr>
          <w:color w:val="000000"/>
          <w:kern w:val="24"/>
          <w:szCs w:val="21"/>
          <w:lang w:val="en-GB" w:eastAsia="zh-CN"/>
        </w:rPr>
      </w:pPr>
    </w:p>
    <w:p w:rsidR="00D65C45" w:rsidRDefault="00802695" w:rsidP="00571791">
      <w:pPr>
        <w:spacing w:line="323" w:lineRule="atLeast"/>
        <w:jc w:val="left"/>
        <w:rPr>
          <w:color w:val="000000"/>
          <w:kern w:val="24"/>
          <w:szCs w:val="21"/>
          <w:lang w:val="en-GB" w:eastAsia="zh-CN"/>
        </w:rPr>
      </w:pPr>
      <w:r>
        <w:rPr>
          <w:rFonts w:hint="eastAsia"/>
          <w:color w:val="000000"/>
          <w:kern w:val="24"/>
          <w:szCs w:val="21"/>
          <w:lang w:val="en-GB" w:eastAsia="zh-CN"/>
        </w:rPr>
        <w:t xml:space="preserve">#5 </w:t>
      </w:r>
      <w:r w:rsidR="00D65C45">
        <w:rPr>
          <w:color w:val="000000"/>
          <w:kern w:val="24"/>
          <w:szCs w:val="21"/>
          <w:lang w:val="en-GB"/>
        </w:rPr>
        <w:t xml:space="preserve">Criteria for </w:t>
      </w:r>
      <w:r w:rsidR="00D65C45">
        <w:rPr>
          <w:rFonts w:hint="eastAsia"/>
          <w:color w:val="000000"/>
          <w:kern w:val="24"/>
          <w:szCs w:val="21"/>
          <w:lang w:val="en-GB" w:eastAsia="zh-CN"/>
        </w:rPr>
        <w:t xml:space="preserve">analog </w:t>
      </w:r>
      <w:r w:rsidR="00D65C45">
        <w:rPr>
          <w:color w:val="000000"/>
          <w:kern w:val="24"/>
          <w:szCs w:val="21"/>
          <w:lang w:val="en-GB"/>
        </w:rPr>
        <w:t>beam selection</w:t>
      </w:r>
      <w:r>
        <w:rPr>
          <w:rFonts w:hint="eastAsia"/>
          <w:color w:val="000000"/>
          <w:kern w:val="24"/>
          <w:szCs w:val="21"/>
          <w:lang w:val="en-GB"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rsidTr="001962D8">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rPr>
              <w:t xml:space="preserve">Criteria for </w:t>
            </w:r>
            <w:r>
              <w:rPr>
                <w:rFonts w:hint="eastAsia"/>
                <w:color w:val="000000"/>
                <w:kern w:val="24"/>
                <w:szCs w:val="21"/>
                <w:lang w:val="en-GB" w:eastAsia="zh-CN"/>
              </w:rPr>
              <w:t xml:space="preserve">analog </w:t>
            </w:r>
            <w:r>
              <w:rPr>
                <w:color w:val="000000"/>
                <w:kern w:val="24"/>
                <w:szCs w:val="21"/>
                <w:lang w:val="en-GB"/>
              </w:rPr>
              <w:t>beam selection</w:t>
            </w:r>
            <w:r w:rsidR="00802695">
              <w:rPr>
                <w:rFonts w:hint="eastAsia"/>
                <w:color w:val="000000"/>
                <w:kern w:val="24"/>
                <w:szCs w:val="21"/>
                <w:lang w:val="en-GB" w:eastAsia="zh-CN"/>
              </w:rPr>
              <w:t xml:space="preserve"> for serving TRP</w:t>
            </w:r>
          </w:p>
        </w:tc>
      </w:tr>
      <w:tr w:rsidR="00D65C45" w:rsidTr="001962D8">
        <w:tc>
          <w:tcPr>
            <w:tcW w:w="1418" w:type="dxa"/>
            <w:vAlign w:val="center"/>
          </w:tcPr>
          <w:p w:rsidR="00D65C45" w:rsidRDefault="00D65C45">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D46CB5" w:rsidRDefault="00D46CB5" w:rsidP="00D46CB5">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 with oversampling factor=1</w:t>
            </w:r>
            <w:r>
              <w:rPr>
                <w:rFonts w:hint="eastAsia"/>
                <w:lang w:eastAsia="zh-CN"/>
              </w:rPr>
              <w:t xml:space="preserve">, </w:t>
            </w:r>
            <w:r w:rsidRPr="00B17A7E">
              <w:rPr>
                <w:lang w:eastAsia="zh-CN"/>
              </w:rPr>
              <w:t xml:space="preserve">based on the criteria of maximizing </w:t>
            </w:r>
            <w:r>
              <w:rPr>
                <w:lang w:eastAsia="zh-CN"/>
              </w:rPr>
              <w:t>post-beamforming RSRP</w:t>
            </w:r>
            <w:r>
              <w:rPr>
                <w:rFonts w:hint="eastAsia"/>
                <w:lang w:eastAsia="zh-CN"/>
              </w:rPr>
              <w:t xml:space="preserve">, where this RSRP denotes </w:t>
            </w:r>
            <w:r>
              <w:rPr>
                <w:rFonts w:hint="eastAsia"/>
                <w:color w:val="000000"/>
                <w:lang w:eastAsia="zh-CN"/>
              </w:rPr>
              <w:t xml:space="preserve">that </w:t>
            </w:r>
            <w:r>
              <w:rPr>
                <w:color w:val="000000"/>
                <w:lang w:eastAsia="zh-CN"/>
              </w:rPr>
              <w:t xml:space="preserve"> over all subcarriers with linear average</w:t>
            </w:r>
            <w:r w:rsidRPr="00B17A7E">
              <w:rPr>
                <w:lang w:eastAsia="zh-CN"/>
              </w:rPr>
              <w:t xml:space="preserve">. </w:t>
            </w:r>
          </w:p>
          <w:p w:rsidR="00D46CB5" w:rsidRPr="008A639C" w:rsidRDefault="00D46CB5" w:rsidP="00D46CB5">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46CB5" w:rsidRPr="008A639C" w:rsidRDefault="00D46CB5" w:rsidP="00D46CB5">
            <w:pPr>
              <w:spacing w:afterLines="50"/>
              <w:jc w:val="center"/>
              <w:rPr>
                <w:i/>
                <w:lang w:eastAsia="zh-CN"/>
              </w:rPr>
            </w:pPr>
            <w:r w:rsidRPr="008A639C">
              <w:rPr>
                <w:position w:val="-22"/>
              </w:rPr>
              <w:object w:dxaOrig="1400" w:dyaOrig="560">
                <v:shape id="_x0000_i1044" type="#_x0000_t75" style="width:69.3pt;height:27.15pt" o:ole="">
                  <v:imagedata r:id="rId22" o:title=""/>
                </v:shape>
                <o:OLEObject Type="Embed" ProgID="Equation.DSMT4" ShapeID="_x0000_i1044" DrawAspect="Content" ObjectID="_1541034158" r:id="rId38"/>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D65C45" w:rsidRDefault="00D46CB5" w:rsidP="00B06B44">
            <w:pPr>
              <w:spacing w:line="323" w:lineRule="atLeast"/>
              <w:rPr>
                <w:color w:val="000000"/>
                <w:kern w:val="24"/>
                <w:szCs w:val="21"/>
                <w:lang w:val="en-GB" w:eastAsia="zh-CN"/>
              </w:rPr>
            </w:pPr>
            <w:r w:rsidRPr="008A639C">
              <w:rPr>
                <w:rFonts w:hint="eastAsia"/>
                <w:lang w:eastAsia="zh-CN"/>
              </w:rPr>
              <w:t xml:space="preserve">where r denotes the oversampling factor, N denotes the number of vertical/horizontal antennas.   </w:t>
            </w:r>
            <w:r>
              <w:rPr>
                <w:rFonts w:hint="eastAsia"/>
                <w:color w:val="000000"/>
                <w:kern w:val="24"/>
                <w:szCs w:val="21"/>
                <w:lang w:val="en-GB" w:eastAsia="zh-CN"/>
              </w:rPr>
              <w:t xml:space="preserve"> </w:t>
            </w:r>
          </w:p>
          <w:p w:rsidR="00B06B44" w:rsidRDefault="00B06B44" w:rsidP="00B06B44">
            <w:pPr>
              <w:spacing w:line="323" w:lineRule="atLeast"/>
              <w:rPr>
                <w:rFonts w:ascii="Arial" w:hAnsi="Arial" w:cs="Arial"/>
                <w:szCs w:val="21"/>
                <w:lang w:eastAsia="zh-CN"/>
              </w:rPr>
            </w:pPr>
            <w:r>
              <w:rPr>
                <w:rFonts w:hint="eastAsia"/>
                <w:lang w:eastAsia="zh-CN"/>
              </w:rPr>
              <w:t>Notes:</w:t>
            </w:r>
            <w:r w:rsidRPr="008A639C">
              <w:rPr>
                <w:rFonts w:hint="eastAsia"/>
                <w:lang w:eastAsia="zh-CN"/>
              </w:rPr>
              <w:t xml:space="preserve"> these beam candidates should be down-selected, according to the valid ranges of beam directions per scenarios for </w:t>
            </w:r>
            <w:r w:rsidRPr="00B06B44">
              <w:rPr>
                <w:rFonts w:hint="eastAsia"/>
                <w:lang w:eastAsia="zh-CN"/>
              </w:rPr>
              <w:t xml:space="preserve">system level calibration.  </w:t>
            </w:r>
            <w:r w:rsidRPr="00B06B44">
              <w:rPr>
                <w:lang w:eastAsia="zh-CN"/>
              </w:rPr>
              <w:t xml:space="preserve">Additionally, </w:t>
            </w:r>
            <w:r w:rsidRPr="00B06B44">
              <w:rPr>
                <w:rFonts w:hint="eastAsia"/>
                <w:lang w:eastAsia="zh-CN"/>
              </w:rPr>
              <w:t>since</w:t>
            </w:r>
            <w:r w:rsidRPr="00B06B44">
              <w:rPr>
                <w:lang w:eastAsia="zh-CN"/>
              </w:rPr>
              <w:t xml:space="preserve"> the sinc function </w:t>
            </w:r>
            <w:r w:rsidRPr="00B06B44">
              <w:rPr>
                <w:rFonts w:hint="eastAsia"/>
                <w:lang w:eastAsia="zh-CN"/>
              </w:rPr>
              <w:t>instead of cosine might be</w:t>
            </w:r>
            <w:r w:rsidRPr="00B06B44">
              <w:rPr>
                <w:lang w:eastAsia="zh-CN"/>
              </w:rPr>
              <w:t xml:space="preserve"> used</w:t>
            </w:r>
            <w:r w:rsidRPr="00B06B44">
              <w:rPr>
                <w:rFonts w:hint="eastAsia"/>
                <w:lang w:eastAsia="zh-CN"/>
              </w:rPr>
              <w:t>,</w:t>
            </w:r>
            <w:r w:rsidRPr="00B06B44">
              <w:rPr>
                <w:lang w:eastAsia="zh-CN"/>
              </w:rPr>
              <w:t xml:space="preserve"> </w:t>
            </w:r>
            <w:r w:rsidRPr="00B06B44">
              <w:rPr>
                <w:rFonts w:hint="eastAsia"/>
                <w:lang w:eastAsia="zh-CN"/>
              </w:rPr>
              <w:t xml:space="preserve">e.g., </w:t>
            </w:r>
            <w:r w:rsidRPr="00B06B44">
              <w:rPr>
                <w:lang w:eastAsia="zh-CN"/>
              </w:rPr>
              <w:t>for generating its horizontal-related weight vectors</w:t>
            </w:r>
            <w:r w:rsidRPr="00B06B44">
              <w:rPr>
                <w:rFonts w:hint="eastAsia"/>
                <w:lang w:eastAsia="zh-CN"/>
              </w:rPr>
              <w:t xml:space="preserve">, the beam direction potentially ranges from </w:t>
            </w:r>
            <w:r w:rsidRPr="00B06B44">
              <w:rPr>
                <w:lang w:eastAsia="zh-CN"/>
              </w:rPr>
              <w:t>–</w:t>
            </w:r>
            <w:r w:rsidRPr="00B06B44">
              <w:rPr>
                <w:rFonts w:hint="eastAsia"/>
                <w:lang w:eastAsia="zh-CN"/>
              </w:rPr>
              <w:t xml:space="preserve">pi/2 to pi/2 and therefore the </w:t>
            </w:r>
            <w:r w:rsidRPr="00B06B44">
              <w:rPr>
                <w:lang w:eastAsia="zh-CN"/>
              </w:rPr>
              <w:t>aforementioned</w:t>
            </w:r>
            <w:r w:rsidRPr="00B06B44">
              <w:rPr>
                <w:rFonts w:hint="eastAsia"/>
                <w:lang w:eastAsia="zh-CN"/>
              </w:rPr>
              <w:t xml:space="preserve"> formula should be revised accordingly</w:t>
            </w:r>
            <w:r w:rsidRPr="00B06B44">
              <w:rPr>
                <w:lang w:eastAsia="zh-CN"/>
              </w:rPr>
              <w:t>.</w:t>
            </w:r>
            <w:r w:rsidRPr="00B06B44">
              <w:rPr>
                <w:rFonts w:hint="eastAsia"/>
                <w:lang w:eastAsia="zh-CN"/>
              </w:rPr>
              <w:t xml:space="preserve">     </w:t>
            </w:r>
          </w:p>
        </w:tc>
      </w:tr>
      <w:tr w:rsidR="001962D8" w:rsidTr="001962D8">
        <w:tc>
          <w:tcPr>
            <w:tcW w:w="1418" w:type="dxa"/>
          </w:tcPr>
          <w:p w:rsidR="001962D8" w:rsidRPr="00B17A7E" w:rsidRDefault="001962D8" w:rsidP="001962D8">
            <w:pPr>
              <w:rPr>
                <w:lang w:eastAsia="zh-CN"/>
              </w:rPr>
            </w:pPr>
            <w:r>
              <w:rPr>
                <w:lang w:eastAsia="zh-CN"/>
              </w:rPr>
              <w:t>Ericsson</w:t>
            </w:r>
          </w:p>
        </w:tc>
        <w:tc>
          <w:tcPr>
            <w:tcW w:w="8338" w:type="dxa"/>
          </w:tcPr>
          <w:p w:rsidR="001962D8" w:rsidRPr="00B17A7E" w:rsidRDefault="001962D8" w:rsidP="001962D8">
            <w:pPr>
              <w:rPr>
                <w:lang w:eastAsia="zh-CN"/>
              </w:rPr>
            </w:pPr>
            <w:r>
              <w:rPr>
                <w:lang w:eastAsia="zh-CN"/>
              </w:rPr>
              <w:t>OK with ZTE’s proposal</w:t>
            </w:r>
          </w:p>
        </w:tc>
      </w:tr>
      <w:tr w:rsidR="009226E1" w:rsidTr="001962D8">
        <w:tc>
          <w:tcPr>
            <w:tcW w:w="1418" w:type="dxa"/>
          </w:tcPr>
          <w:p w:rsidR="009226E1" w:rsidRPr="00322717"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spacing w:line="323" w:lineRule="atLeast"/>
              <w:jc w:val="left"/>
              <w:rPr>
                <w:rFonts w:eastAsia="Malgun Gothic"/>
                <w:lang w:eastAsia="ko-KR"/>
              </w:rPr>
            </w:pPr>
            <w:r>
              <w:rPr>
                <w:rFonts w:eastAsia="Malgun Gothic" w:hint="eastAsia"/>
                <w:lang w:eastAsia="ko-KR"/>
              </w:rPr>
              <w:t xml:space="preserve">We are not fully agreed with ZTE since beams generated from uniformly divided etilt and escan angles are not oversampled DFT beam.  Thus, we prefer to have DFT based beam selection with oversampling factor of 1 as </w:t>
            </w:r>
          </w:p>
          <w:p w:rsidR="009226E1" w:rsidRPr="00322717" w:rsidRDefault="00FD6FB8" w:rsidP="008F1646">
            <w:pPr>
              <w:spacing w:line="323" w:lineRule="atLeast"/>
              <w:jc w:val="left"/>
              <w:rPr>
                <w:rFonts w:eastAsia="Malgun Gothic"/>
                <w:lang w:eastAsia="ko-KR"/>
              </w:rPr>
            </w:pPr>
            <w:r>
              <w:pict>
                <v:shape id="_x0000_i1045" type="#_x0000_t75" style="width:321.3pt;height:38.7pt">
                  <v:imagedata r:id="rId24" o:title=""/>
                </v:shape>
              </w:pict>
            </w:r>
          </w:p>
        </w:tc>
      </w:tr>
    </w:tbl>
    <w:p w:rsidR="00F8000C" w:rsidRDefault="00F8000C" w:rsidP="00F8000C">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Similar to link level calibration</w:t>
      </w:r>
      <w:r>
        <w:rPr>
          <w:lang w:eastAsia="zh-CN"/>
        </w:rPr>
        <w:t>.</w:t>
      </w:r>
      <w:r>
        <w:rPr>
          <w:rFonts w:hint="eastAsia"/>
          <w:lang w:eastAsia="zh-CN"/>
        </w:rPr>
        <w:t xml:space="preserve"> Majority are OK with ZTE</w:t>
      </w:r>
      <w:r>
        <w:rPr>
          <w:lang w:eastAsia="zh-CN"/>
        </w:rPr>
        <w:t>’</w:t>
      </w:r>
      <w:r>
        <w:rPr>
          <w:rFonts w:hint="eastAsia"/>
          <w:lang w:eastAsia="zh-CN"/>
        </w:rPr>
        <w:t xml:space="preserve">s proposal but the classical DFT based beam selection with oversampling factor of 1 is also recommended. </w:t>
      </w:r>
    </w:p>
    <w:p w:rsidR="00F8000C" w:rsidRDefault="00F8000C" w:rsidP="00F8000C">
      <w:pPr>
        <w:rPr>
          <w:lang w:eastAsia="zh-CN"/>
        </w:rPr>
      </w:pPr>
      <w:r>
        <w:rPr>
          <w:rFonts w:hint="eastAsia"/>
          <w:lang w:eastAsia="zh-CN"/>
        </w:rPr>
        <w:lastRenderedPageBreak/>
        <w:t xml:space="preserve">The </w:t>
      </w:r>
      <w:r>
        <w:rPr>
          <w:rFonts w:eastAsia="Malgun Gothic" w:hint="eastAsia"/>
          <w:lang w:eastAsia="ko-KR"/>
        </w:rPr>
        <w:t>beams generated from uniformly divided etilt and escan angles</w:t>
      </w:r>
      <w:r>
        <w:rPr>
          <w:rFonts w:hint="eastAsia"/>
          <w:lang w:eastAsia="zh-CN"/>
        </w:rPr>
        <w:t xml:space="preserve"> according to the </w:t>
      </w:r>
      <w:r>
        <w:rPr>
          <w:lang w:eastAsia="ko-KR"/>
        </w:rPr>
        <w:t xml:space="preserve">2D </w:t>
      </w:r>
      <w:r>
        <w:rPr>
          <w:rFonts w:hint="eastAsia"/>
          <w:lang w:eastAsia="ko-KR"/>
        </w:rPr>
        <w:t>sub-array</w:t>
      </w:r>
      <w:r>
        <w:rPr>
          <w:lang w:eastAsia="ko-KR"/>
        </w:rPr>
        <w:t xml:space="preserve"> partition model defined in TR36.897</w:t>
      </w:r>
      <w:r>
        <w:rPr>
          <w:rFonts w:hint="eastAsia"/>
          <w:lang w:eastAsia="zh-CN"/>
        </w:rPr>
        <w:t xml:space="preserve"> as mentioned in #2 have a clear direction of transmission and receive, which would be beneficial for down-selecting the valid beam within the </w:t>
      </w:r>
      <w:r w:rsidRPr="002E6A13">
        <w:rPr>
          <w:lang w:eastAsia="zh-CN"/>
        </w:rPr>
        <w:t xml:space="preserve">weight matrix within the valid ranges of beam directions </w:t>
      </w:r>
      <w:r>
        <w:rPr>
          <w:rFonts w:hint="eastAsia"/>
          <w:lang w:eastAsia="zh-CN"/>
        </w:rPr>
        <w:t>if required like SLS calibration; however considering that:</w:t>
      </w:r>
    </w:p>
    <w:p w:rsidR="00F8000C" w:rsidRDefault="00F8000C" w:rsidP="00F8000C">
      <w:pPr>
        <w:ind w:left="110" w:hangingChars="50" w:hanging="110"/>
        <w:jc w:val="center"/>
        <w:rPr>
          <w:lang w:eastAsia="zh-CN"/>
        </w:rPr>
      </w:pPr>
      <w:r w:rsidRPr="009E22CE">
        <w:rPr>
          <w:position w:val="-62"/>
        </w:rPr>
        <w:object w:dxaOrig="6100" w:dyaOrig="1340">
          <v:shape id="_x0000_i1046" type="#_x0000_t75" style="width:305pt;height:67.25pt" o:ole="">
            <v:imagedata r:id="rId25" o:title=""/>
          </v:shape>
          <o:OLEObject Type="Embed" ProgID="Equation.DSMT4" ShapeID="_x0000_i1046" DrawAspect="Content" ObjectID="_1541034159" r:id="rId39"/>
        </w:object>
      </w:r>
    </w:p>
    <w:p w:rsidR="00F8000C" w:rsidRDefault="00F8000C" w:rsidP="00F8000C">
      <w:pPr>
        <w:rPr>
          <w:lang w:eastAsia="zh-CN"/>
        </w:rPr>
      </w:pPr>
      <w:r>
        <w:rPr>
          <w:rFonts w:hint="eastAsia"/>
          <w:lang w:eastAsia="zh-CN"/>
        </w:rPr>
        <w:t xml:space="preserve">the transformation from the factor of </w:t>
      </w:r>
      <w:r w:rsidRPr="009E22CE">
        <w:rPr>
          <w:position w:val="-26"/>
        </w:rPr>
        <w:object w:dxaOrig="900" w:dyaOrig="620">
          <v:shape id="_x0000_i1047" type="#_x0000_t75" style="width:44.85pt;height:31.25pt" o:ole="">
            <v:imagedata r:id="rId27" o:title=""/>
          </v:shape>
          <o:OLEObject Type="Embed" ProgID="Equation.DSMT4" ShapeID="_x0000_i1047" DrawAspect="Content" ObjectID="_1541034160" r:id="rId40"/>
        </w:object>
      </w:r>
      <w:r>
        <w:rPr>
          <w:rFonts w:hint="eastAsia"/>
          <w:lang w:eastAsia="zh-CN"/>
        </w:rPr>
        <w:t xml:space="preserve"> into beam direction would hardly be achieved especially for the </w:t>
      </w:r>
      <w:r>
        <w:rPr>
          <w:lang w:eastAsia="zh-CN"/>
        </w:rPr>
        <w:t>vertical</w:t>
      </w:r>
      <w:r>
        <w:rPr>
          <w:rFonts w:hint="eastAsia"/>
          <w:lang w:eastAsia="zh-CN"/>
        </w:rPr>
        <w:t xml:space="preserve"> </w:t>
      </w:r>
      <w:r>
        <w:rPr>
          <w:lang w:eastAsia="zh-CN"/>
        </w:rPr>
        <w:t>virtualization</w:t>
      </w:r>
      <w:r>
        <w:rPr>
          <w:rFonts w:hint="eastAsia"/>
          <w:lang w:eastAsia="zh-CN"/>
        </w:rPr>
        <w:t xml:space="preserve"> at 4GHz, where </w:t>
      </w:r>
      <w:r w:rsidRPr="009E22CE">
        <w:rPr>
          <w:position w:val="-10"/>
        </w:rPr>
        <w:object w:dxaOrig="900" w:dyaOrig="300">
          <v:shape id="_x0000_i1048" type="#_x0000_t75" style="width:44.85pt;height:14.95pt" o:ole="">
            <v:imagedata r:id="rId29" o:title=""/>
          </v:shape>
          <o:OLEObject Type="Embed" ProgID="Equation.DSMT4" ShapeID="_x0000_i1048" DrawAspect="Content" ObjectID="_1541034161" r:id="rId41"/>
        </w:object>
      </w:r>
      <w:r>
        <w:rPr>
          <w:rFonts w:hint="eastAsia"/>
          <w:lang w:eastAsia="zh-CN"/>
        </w:rPr>
        <w:t xml:space="preserve">. In order to obviously </w:t>
      </w:r>
      <w:r>
        <w:rPr>
          <w:lang w:eastAsia="zh-CN"/>
        </w:rPr>
        <w:t>guarantee</w:t>
      </w:r>
      <w:r>
        <w:rPr>
          <w:rFonts w:hint="eastAsia"/>
          <w:lang w:eastAsia="zh-CN"/>
        </w:rPr>
        <w:t xml:space="preserve"> beam direction and accelerate MIMO calibration, the method of uniformly dividing etilt and escan angles are recommended. </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F3503" w:rsidRDefault="00DF3503" w:rsidP="00DF3503">
      <w:pPr>
        <w:spacing w:line="323" w:lineRule="atLeast"/>
        <w:jc w:val="left"/>
        <w:rPr>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hint="eastAsia"/>
          <w:lang w:eastAsia="zh-CN"/>
        </w:rPr>
        <w:t xml:space="preserve">, </w:t>
      </w:r>
      <w:r w:rsidRPr="00B17A7E">
        <w:rPr>
          <w:lang w:eastAsia="zh-CN"/>
        </w:rPr>
        <w:t xml:space="preserve">based on the criteria of maximizing receive power after beamforming. </w:t>
      </w:r>
    </w:p>
    <w:p w:rsidR="00DF3503" w:rsidRPr="008A639C" w:rsidRDefault="00DF3503" w:rsidP="00DF3503">
      <w:pPr>
        <w:spacing w:afterLines="50"/>
        <w:rPr>
          <w:lang w:eastAsia="zh-CN"/>
        </w:rPr>
      </w:pPr>
      <w:r>
        <w:rPr>
          <w:rFonts w:hint="eastAsia"/>
          <w:lang w:eastAsia="zh-CN"/>
        </w:rPr>
        <w:t>Notes:</w:t>
      </w:r>
      <w:r w:rsidRPr="008A639C">
        <w:rPr>
          <w:rFonts w:hint="eastAsia"/>
          <w:lang w:eastAsia="zh-CN"/>
        </w:rPr>
        <w:t xml:space="preserve"> the DFT beam candidate in </w:t>
      </w:r>
      <w:r>
        <w:rPr>
          <w:rFonts w:hint="eastAsia"/>
          <w:lang w:eastAsia="zh-CN"/>
        </w:rPr>
        <w:t xml:space="preserve">this </w:t>
      </w:r>
      <w:r w:rsidRPr="008A639C">
        <w:rPr>
          <w:rFonts w:hint="eastAsia"/>
          <w:lang w:eastAsia="zh-CN"/>
        </w:rPr>
        <w:t>beam selection method is generated according to the uniform vertical and horizontal angular distribution shown as follows:</w:t>
      </w:r>
    </w:p>
    <w:p w:rsidR="00DF3503" w:rsidRPr="008A639C" w:rsidRDefault="00DF3503" w:rsidP="00DF3503">
      <w:pPr>
        <w:spacing w:afterLines="50"/>
        <w:jc w:val="center"/>
        <w:rPr>
          <w:i/>
          <w:lang w:eastAsia="zh-CN"/>
        </w:rPr>
      </w:pPr>
      <w:r w:rsidRPr="008A639C">
        <w:rPr>
          <w:position w:val="-22"/>
        </w:rPr>
        <w:object w:dxaOrig="1400" w:dyaOrig="560">
          <v:shape id="_x0000_i1049" type="#_x0000_t75" style="width:69.3pt;height:27.15pt" o:ole="">
            <v:imagedata r:id="rId22" o:title=""/>
          </v:shape>
          <o:OLEObject Type="Embed" ProgID="Equation.DSMT4" ShapeID="_x0000_i1049" DrawAspect="Content" ObjectID="_1541034162" r:id="rId42"/>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DF3503" w:rsidRDefault="00DF3503" w:rsidP="00DF3503">
      <w:pPr>
        <w:spacing w:afterLines="50"/>
        <w:rPr>
          <w:lang w:eastAsia="zh-CN"/>
        </w:rPr>
      </w:pPr>
      <w:r w:rsidRPr="008A639C">
        <w:rPr>
          <w:rFonts w:hint="eastAsia"/>
          <w:lang w:eastAsia="zh-CN"/>
        </w:rPr>
        <w:t>where</w:t>
      </w:r>
      <w:r w:rsidR="00327519" w:rsidRPr="00327519">
        <w:rPr>
          <w:rFonts w:hint="eastAsia"/>
          <w:lang w:eastAsia="zh-CN"/>
        </w:rPr>
        <w:t xml:space="preserve"> </w:t>
      </w:r>
      <w:r w:rsidR="00327519" w:rsidRPr="008A639C">
        <w:rPr>
          <w:rFonts w:hint="eastAsia"/>
          <w:lang w:eastAsia="zh-CN"/>
        </w:rPr>
        <w:t xml:space="preserve">r </w:t>
      </w:r>
      <w:r w:rsidR="00327519">
        <w:rPr>
          <w:rFonts w:hint="eastAsia"/>
          <w:lang w:eastAsia="zh-CN"/>
        </w:rPr>
        <w:t xml:space="preserve">= 1 (which is </w:t>
      </w:r>
      <w:r w:rsidR="00327519">
        <w:rPr>
          <w:lang w:eastAsia="zh-CN"/>
        </w:rPr>
        <w:t>analogue</w:t>
      </w:r>
      <w:r w:rsidR="00327519">
        <w:rPr>
          <w:rFonts w:hint="eastAsia"/>
          <w:lang w:eastAsia="zh-CN"/>
        </w:rPr>
        <w:t xml:space="preserve"> to oversampling factor of 1)</w:t>
      </w:r>
      <w:r w:rsidRPr="008A639C">
        <w:rPr>
          <w:rFonts w:hint="eastAsia"/>
          <w:lang w:eastAsia="zh-CN"/>
        </w:rPr>
        <w:t xml:space="preserve">, N denotes the number of vertical/horizontal antennas.   </w:t>
      </w:r>
    </w:p>
    <w:p w:rsidR="00D146C4" w:rsidRPr="00B17A7E" w:rsidRDefault="00D146C4" w:rsidP="00D146C4">
      <w:pPr>
        <w:rPr>
          <w:kern w:val="24"/>
          <w:szCs w:val="21"/>
          <w:lang w:eastAsia="zh-CN"/>
        </w:rPr>
      </w:pPr>
    </w:p>
    <w:p w:rsidR="00802695" w:rsidRPr="00802695" w:rsidRDefault="00802695" w:rsidP="00802695">
      <w:pPr>
        <w:spacing w:afterLines="50"/>
        <w:rPr>
          <w:u w:val="single"/>
          <w:lang w:eastAsia="zh-CN"/>
        </w:rPr>
      </w:pPr>
      <w:r>
        <w:rPr>
          <w:rFonts w:hint="eastAsia"/>
          <w:color w:val="000000"/>
          <w:kern w:val="24"/>
          <w:szCs w:val="21"/>
          <w:lang w:val="en-GB" w:eastAsia="zh-CN"/>
        </w:rPr>
        <w:t xml:space="preserve">#6 </w:t>
      </w: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02695" w:rsidTr="008F1646">
        <w:tc>
          <w:tcPr>
            <w:tcW w:w="1418" w:type="dxa"/>
          </w:tcPr>
          <w:p w:rsidR="00802695" w:rsidRDefault="00802695" w:rsidP="008F1646">
            <w:pPr>
              <w:rPr>
                <w:lang w:eastAsia="zh-CN"/>
              </w:rPr>
            </w:pPr>
            <w:r>
              <w:rPr>
                <w:rFonts w:hint="eastAsia"/>
                <w:lang w:eastAsia="zh-CN"/>
              </w:rPr>
              <w:t>Company</w:t>
            </w:r>
          </w:p>
        </w:tc>
        <w:tc>
          <w:tcPr>
            <w:tcW w:w="8338" w:type="dxa"/>
          </w:tcPr>
          <w:p w:rsidR="00802695" w:rsidRPr="00802695" w:rsidRDefault="00802695" w:rsidP="00802695">
            <w:pPr>
              <w:spacing w:afterLines="50"/>
              <w:rPr>
                <w:u w:val="single"/>
                <w:lang w:val="en-GB" w:eastAsia="zh-CN"/>
              </w:rPr>
            </w:pPr>
            <w:r>
              <w:rPr>
                <w:color w:val="000000"/>
                <w:kern w:val="24"/>
                <w:szCs w:val="21"/>
                <w:lang w:val="en-GB"/>
              </w:rPr>
              <w:t xml:space="preserve">Criteria for </w:t>
            </w:r>
            <w:r w:rsidRPr="00802695">
              <w:rPr>
                <w:color w:val="000000"/>
                <w:kern w:val="24"/>
                <w:szCs w:val="21"/>
                <w:lang w:val="en-GB"/>
              </w:rPr>
              <w:t>Beam Selection</w:t>
            </w:r>
            <w:r w:rsidRPr="00802695">
              <w:rPr>
                <w:rFonts w:hint="eastAsia"/>
                <w:color w:val="000000"/>
                <w:kern w:val="24"/>
                <w:szCs w:val="21"/>
                <w:lang w:val="en-GB"/>
              </w:rPr>
              <w:t xml:space="preserve"> for interfering TRP</w:t>
            </w:r>
          </w:p>
        </w:tc>
      </w:tr>
      <w:tr w:rsidR="00802695" w:rsidTr="008F1646">
        <w:tc>
          <w:tcPr>
            <w:tcW w:w="1418" w:type="dxa"/>
            <w:vAlign w:val="center"/>
          </w:tcPr>
          <w:p w:rsidR="00802695" w:rsidRDefault="00802695" w:rsidP="008F1646">
            <w:pPr>
              <w:spacing w:line="323" w:lineRule="atLeast"/>
              <w:jc w:val="left"/>
              <w:rPr>
                <w:rFonts w:ascii="Arial" w:hAnsi="Arial" w:cs="Arial"/>
                <w:szCs w:val="21"/>
              </w:rPr>
            </w:pPr>
            <w:r>
              <w:rPr>
                <w:rFonts w:hint="eastAsia"/>
                <w:color w:val="000000"/>
                <w:kern w:val="24"/>
                <w:szCs w:val="21"/>
                <w:lang w:val="en-GB" w:eastAsia="zh-CN"/>
              </w:rPr>
              <w:t>ZTE</w:t>
            </w:r>
            <w:r>
              <w:rPr>
                <w:rFonts w:eastAsia="Malgun Gothic"/>
                <w:color w:val="000000"/>
                <w:kern w:val="24"/>
                <w:szCs w:val="21"/>
                <w:lang w:val="en-GB"/>
              </w:rPr>
              <w:t xml:space="preserve"> </w:t>
            </w:r>
            <w:r>
              <w:rPr>
                <w:rFonts w:ascii="Arial" w:eastAsia="Malgun Gothic" w:hAnsi="Arial"/>
                <w:color w:val="000000"/>
                <w:kern w:val="24"/>
                <w:szCs w:val="21"/>
              </w:rPr>
              <w:t xml:space="preserve"> </w:t>
            </w:r>
          </w:p>
        </w:tc>
        <w:tc>
          <w:tcPr>
            <w:tcW w:w="8338" w:type="dxa"/>
            <w:vAlign w:val="center"/>
          </w:tcPr>
          <w:p w:rsidR="00802695" w:rsidRPr="00802695" w:rsidRDefault="00802695" w:rsidP="00802695">
            <w:pPr>
              <w:rPr>
                <w:lang w:eastAsia="zh-CN"/>
              </w:rPr>
            </w:pPr>
            <w:r>
              <w:rPr>
                <w:rFonts w:hint="eastAsia"/>
                <w:lang w:eastAsia="zh-CN"/>
              </w:rPr>
              <w:t>R</w:t>
            </w:r>
            <w:r w:rsidRPr="0031077D">
              <w:rPr>
                <w:rFonts w:hint="eastAsia"/>
                <w:lang w:eastAsia="zh-CN"/>
              </w:rPr>
              <w:t>andom</w:t>
            </w:r>
            <w:r>
              <w:rPr>
                <w:rFonts w:hint="eastAsia"/>
                <w:lang w:eastAsia="zh-CN"/>
              </w:rPr>
              <w:t xml:space="preserve">ly select </w:t>
            </w:r>
            <w:r w:rsidRPr="0031077D">
              <w:rPr>
                <w:rFonts w:hint="eastAsia"/>
                <w:lang w:eastAsia="zh-CN"/>
              </w:rPr>
              <w:t>beams for non-serving TRP</w:t>
            </w:r>
            <w:r>
              <w:rPr>
                <w:rFonts w:hint="eastAsia"/>
                <w:lang w:eastAsia="zh-CN"/>
              </w:rPr>
              <w:t>s</w:t>
            </w:r>
            <w:r w:rsidRPr="0031077D">
              <w:rPr>
                <w:rFonts w:hint="eastAsia"/>
              </w:rPr>
              <w:t xml:space="preserve"> for calculation of interference power.</w:t>
            </w:r>
            <w:r>
              <w:rPr>
                <w:rFonts w:hint="eastAsia"/>
                <w:lang w:eastAsia="zh-CN"/>
              </w:rPr>
              <w:t xml:space="preserve"> Meanwhile, the digital beamforming for non-serving TRPs would not be considered for interference calculation, i.e., only using single TXRU with one panel (for 30GHz)/one </w:t>
            </w:r>
            <w:r w:rsidRPr="00773828">
              <w:rPr>
                <w:lang w:eastAsia="zh-CN"/>
              </w:rPr>
              <w:t>vertical-dimension virtualization (for 4GHz)</w:t>
            </w:r>
            <w:r>
              <w:rPr>
                <w:rFonts w:hint="eastAsia"/>
                <w:lang w:eastAsia="zh-CN"/>
              </w:rPr>
              <w:t xml:space="preserve"> and one polarization accordingly.   </w:t>
            </w:r>
            <w:r w:rsidRPr="00B06B44">
              <w:rPr>
                <w:rFonts w:hint="eastAsia"/>
                <w:lang w:eastAsia="zh-CN"/>
              </w:rPr>
              <w:t xml:space="preserve"> </w:t>
            </w:r>
          </w:p>
        </w:tc>
      </w:tr>
      <w:tr w:rsidR="00802695" w:rsidTr="008F1646">
        <w:tc>
          <w:tcPr>
            <w:tcW w:w="1418" w:type="dxa"/>
          </w:tcPr>
          <w:p w:rsidR="00802695" w:rsidRPr="00B17A7E" w:rsidRDefault="002E1C23" w:rsidP="008F1646">
            <w:pPr>
              <w:rPr>
                <w:lang w:eastAsia="zh-CN"/>
              </w:rPr>
            </w:pPr>
            <w:r>
              <w:rPr>
                <w:lang w:eastAsia="zh-CN"/>
              </w:rPr>
              <w:t>Ericsson</w:t>
            </w:r>
          </w:p>
        </w:tc>
        <w:tc>
          <w:tcPr>
            <w:tcW w:w="8338" w:type="dxa"/>
          </w:tcPr>
          <w:p w:rsidR="00802695" w:rsidRPr="00B17A7E" w:rsidRDefault="002E1C23" w:rsidP="008F1646">
            <w:pPr>
              <w:rPr>
                <w:lang w:eastAsia="zh-CN"/>
              </w:rPr>
            </w:pPr>
            <w:r>
              <w:rPr>
                <w:lang w:eastAsia="zh-CN"/>
              </w:rPr>
              <w:t xml:space="preserve">We propose </w:t>
            </w:r>
            <w:r w:rsidR="00587C95">
              <w:rPr>
                <w:lang w:eastAsia="zh-CN"/>
              </w:rPr>
              <w:t xml:space="preserve">not </w:t>
            </w:r>
            <w:r>
              <w:rPr>
                <w:lang w:eastAsia="zh-CN"/>
              </w:rPr>
              <w:t>to randomly select beams for non-serving TRPs</w:t>
            </w:r>
            <w:r w:rsidR="00D10B97">
              <w:rPr>
                <w:lang w:eastAsia="zh-CN"/>
              </w:rPr>
              <w:t xml:space="preserve"> but instead use real traffic in adjacent cells</w:t>
            </w:r>
            <w:r>
              <w:rPr>
                <w:lang w:eastAsia="zh-CN"/>
              </w:rPr>
              <w:t xml:space="preserve">. </w:t>
            </w:r>
            <w:r w:rsidR="00D10B97">
              <w:rPr>
                <w:lang w:eastAsia="zh-CN"/>
              </w:rPr>
              <w:t>Hence, t</w:t>
            </w:r>
            <w:r>
              <w:rPr>
                <w:lang w:eastAsia="zh-CN"/>
              </w:rPr>
              <w:t xml:space="preserve">he actual beam </w:t>
            </w:r>
            <w:r w:rsidR="00D10B97">
              <w:rPr>
                <w:lang w:eastAsia="zh-CN"/>
              </w:rPr>
              <w:t>or</w:t>
            </w:r>
            <w:r>
              <w:rPr>
                <w:lang w:eastAsia="zh-CN"/>
              </w:rPr>
              <w:t xml:space="preserve"> SVD precoder that is used by the non-serving TRPs in </w:t>
            </w:r>
            <w:r w:rsidR="00D10B97">
              <w:rPr>
                <w:lang w:eastAsia="zh-CN"/>
              </w:rPr>
              <w:t>its</w:t>
            </w:r>
            <w:r>
              <w:rPr>
                <w:lang w:eastAsia="zh-CN"/>
              </w:rPr>
              <w:t xml:space="preserve"> data transmission</w:t>
            </w:r>
            <w:r w:rsidR="00D10B97">
              <w:rPr>
                <w:lang w:eastAsia="zh-CN"/>
              </w:rPr>
              <w:t xml:space="preserve"> is used as interfering beams</w:t>
            </w:r>
            <w:r>
              <w:rPr>
                <w:lang w:eastAsia="zh-CN"/>
              </w:rPr>
              <w:t>.</w:t>
            </w:r>
          </w:p>
        </w:tc>
      </w:tr>
      <w:tr w:rsidR="00802695" w:rsidTr="008F1646">
        <w:tc>
          <w:tcPr>
            <w:tcW w:w="1418" w:type="dxa"/>
          </w:tcPr>
          <w:p w:rsidR="00802695" w:rsidRPr="009226E1" w:rsidRDefault="009226E1" w:rsidP="008F1646">
            <w:pPr>
              <w:rPr>
                <w:rFonts w:eastAsia="Malgun Gothic"/>
                <w:lang w:eastAsia="ko-KR"/>
              </w:rPr>
            </w:pPr>
            <w:r>
              <w:rPr>
                <w:rFonts w:eastAsia="Malgun Gothic" w:hint="eastAsia"/>
                <w:lang w:eastAsia="ko-KR"/>
              </w:rPr>
              <w:t>LGE</w:t>
            </w:r>
          </w:p>
        </w:tc>
        <w:tc>
          <w:tcPr>
            <w:tcW w:w="8338" w:type="dxa"/>
          </w:tcPr>
          <w:p w:rsidR="00802695" w:rsidRPr="009226E1" w:rsidRDefault="009226E1" w:rsidP="008F1646">
            <w:pPr>
              <w:rPr>
                <w:rFonts w:eastAsia="Malgun Gothic"/>
                <w:lang w:eastAsia="ko-KR"/>
              </w:rPr>
            </w:pPr>
            <w:r>
              <w:rPr>
                <w:rFonts w:eastAsia="Malgun Gothic" w:hint="eastAsia"/>
                <w:lang w:eastAsia="ko-KR"/>
              </w:rPr>
              <w:t xml:space="preserve">Agree with ZTE that considering only randomly select analog beams for interference </w:t>
            </w:r>
            <w:r>
              <w:rPr>
                <w:rFonts w:eastAsia="Malgun Gothic"/>
                <w:lang w:eastAsia="ko-KR"/>
              </w:rPr>
              <w:t>calculation</w:t>
            </w:r>
            <w:r>
              <w:rPr>
                <w:rFonts w:eastAsia="Malgun Gothic" w:hint="eastAsia"/>
                <w:lang w:eastAsia="ko-KR"/>
              </w:rPr>
              <w:t xml:space="preserve">. </w:t>
            </w:r>
          </w:p>
        </w:tc>
      </w:tr>
    </w:tbl>
    <w:p w:rsidR="00DF3503" w:rsidRDefault="00DF3503">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Using real traffic in </w:t>
      </w:r>
      <w:r>
        <w:rPr>
          <w:lang w:eastAsia="zh-CN"/>
        </w:rPr>
        <w:t>adjacent</w:t>
      </w:r>
      <w:r>
        <w:rPr>
          <w:rFonts w:hint="eastAsia"/>
          <w:lang w:eastAsia="zh-CN"/>
        </w:rPr>
        <w:t xml:space="preserve"> cells</w:t>
      </w:r>
      <w:r w:rsidR="001747A0">
        <w:rPr>
          <w:lang w:eastAsia="zh-CN"/>
        </w:rPr>
        <w:t xml:space="preserve"> for the interference model</w:t>
      </w:r>
      <w:r>
        <w:rPr>
          <w:rFonts w:hint="eastAsia"/>
          <w:lang w:eastAsia="zh-CN"/>
        </w:rPr>
        <w:t xml:space="preserve"> would </w:t>
      </w:r>
      <w:r w:rsidR="001747A0">
        <w:rPr>
          <w:lang w:eastAsia="zh-CN"/>
        </w:rPr>
        <w:t>reflect</w:t>
      </w:r>
      <w:r w:rsidR="001747A0">
        <w:rPr>
          <w:rFonts w:hint="eastAsia"/>
          <w:lang w:eastAsia="zh-CN"/>
        </w:rPr>
        <w:t xml:space="preserve"> the actual interference.</w:t>
      </w:r>
      <w:r w:rsidR="001747A0">
        <w:rPr>
          <w:lang w:eastAsia="zh-CN"/>
        </w:rPr>
        <w:t xml:space="preserve"> </w:t>
      </w:r>
      <w:r w:rsidR="001747A0">
        <w:rPr>
          <w:rFonts w:hint="eastAsia"/>
          <w:lang w:eastAsia="zh-CN"/>
        </w:rPr>
        <w:t xml:space="preserve"> T</w:t>
      </w:r>
      <w:r>
        <w:rPr>
          <w:rFonts w:hint="eastAsia"/>
          <w:lang w:eastAsia="zh-CN"/>
        </w:rPr>
        <w:t>his method is suggested taking into account randomly beam selection for non-serving TRP has been calibrated.</w:t>
      </w:r>
    </w:p>
    <w:p w:rsidR="00DF3503" w:rsidRDefault="00DF3503" w:rsidP="00DF3503">
      <w:pPr>
        <w:rPr>
          <w:lang w:eastAsia="zh-CN"/>
        </w:rPr>
      </w:pPr>
      <w:r>
        <w:rPr>
          <w:rFonts w:hint="eastAsia"/>
          <w:lang w:eastAsia="zh-CN"/>
        </w:rPr>
        <w:t xml:space="preserve"> </w:t>
      </w:r>
      <w:r w:rsidRPr="00164BAD">
        <w:rPr>
          <w:rFonts w:hint="eastAsia"/>
          <w:b/>
          <w:i/>
          <w:lang w:eastAsia="zh-CN"/>
        </w:rPr>
        <w:t>Proposal:</w:t>
      </w:r>
      <w:r w:rsidRPr="00164BAD">
        <w:rPr>
          <w:lang w:eastAsia="zh-CN"/>
        </w:rPr>
        <w:t xml:space="preserve"> </w:t>
      </w:r>
    </w:p>
    <w:p w:rsidR="00802695" w:rsidRDefault="00DF3503">
      <w:pPr>
        <w:rPr>
          <w:kern w:val="24"/>
          <w:szCs w:val="21"/>
          <w:lang w:eastAsia="zh-CN"/>
        </w:rPr>
      </w:pPr>
      <w:r>
        <w:rPr>
          <w:rFonts w:hint="eastAsia"/>
          <w:kern w:val="24"/>
          <w:szCs w:val="21"/>
          <w:lang w:eastAsia="zh-CN"/>
        </w:rPr>
        <w:t>Considering the r</w:t>
      </w:r>
      <w:r>
        <w:rPr>
          <w:lang w:eastAsia="zh-CN"/>
        </w:rPr>
        <w:t>eal traffic in adjacent cells</w:t>
      </w:r>
      <w:r>
        <w:rPr>
          <w:rFonts w:hint="eastAsia"/>
          <w:lang w:eastAsia="zh-CN"/>
        </w:rPr>
        <w:t>,</w:t>
      </w:r>
      <w:r>
        <w:rPr>
          <w:lang w:eastAsia="zh-CN"/>
        </w:rPr>
        <w:t xml:space="preserve"> the actual beam or SVD precoder that is used by the non-serving TRPs in its data transmission is used as interfering beams.</w:t>
      </w:r>
    </w:p>
    <w:p w:rsidR="00DF3503" w:rsidRDefault="00DF3503">
      <w:pPr>
        <w:rPr>
          <w:kern w:val="24"/>
          <w:szCs w:val="21"/>
          <w:lang w:eastAsia="zh-CN"/>
        </w:rPr>
      </w:pPr>
    </w:p>
    <w:p w:rsidR="00DF3503" w:rsidRPr="00B17A7E" w:rsidRDefault="00DF3503">
      <w:pPr>
        <w:rPr>
          <w:kern w:val="24"/>
          <w:szCs w:val="21"/>
          <w:lang w:eastAsia="zh-CN"/>
        </w:rPr>
      </w:pPr>
    </w:p>
    <w:p w:rsidR="00D65C45" w:rsidRPr="00B17A7E" w:rsidRDefault="00D65C45">
      <w:pPr>
        <w:rPr>
          <w:kern w:val="24"/>
          <w:szCs w:val="21"/>
          <w:lang w:val="en-GB" w:eastAsia="zh-CN"/>
        </w:rPr>
      </w:pPr>
      <w:r w:rsidRPr="00B17A7E">
        <w:rPr>
          <w:rFonts w:eastAsia="Malgun Gothic" w:hint="eastAsia"/>
          <w:kern w:val="24"/>
          <w:szCs w:val="21"/>
          <w:lang w:val="en-GB"/>
        </w:rPr>
        <w:t>#</w:t>
      </w:r>
      <w:r w:rsidR="00802695">
        <w:rPr>
          <w:rFonts w:hint="eastAsia"/>
          <w:kern w:val="24"/>
          <w:szCs w:val="21"/>
          <w:lang w:val="en-GB" w:eastAsia="zh-CN"/>
        </w:rPr>
        <w:t>7</w:t>
      </w:r>
      <w:r w:rsidRPr="00B17A7E">
        <w:rPr>
          <w:rFonts w:hint="eastAsia"/>
          <w:kern w:val="24"/>
          <w:szCs w:val="21"/>
          <w:lang w:val="en-GB" w:eastAsia="zh-CN"/>
        </w:rPr>
        <w:t xml:space="preserve"> Scheduling algorithm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val="en-GB" w:eastAsia="zh-CN"/>
              </w:rPr>
              <w:t>Scheduling algorithm</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rFonts w:hint="eastAsia"/>
                <w:lang w:eastAsia="zh-CN"/>
              </w:rPr>
              <w:t>PF scheduler</w:t>
            </w:r>
          </w:p>
        </w:tc>
      </w:tr>
      <w:tr w:rsidR="00D65C45">
        <w:tc>
          <w:tcPr>
            <w:tcW w:w="1418" w:type="dxa"/>
          </w:tcPr>
          <w:p w:rsidR="00D65C45" w:rsidRPr="003A4053" w:rsidRDefault="00587C95">
            <w:pPr>
              <w:rPr>
                <w:lang w:eastAsia="zh-CN"/>
              </w:rPr>
            </w:pPr>
            <w:r>
              <w:rPr>
                <w:lang w:eastAsia="zh-CN"/>
              </w:rPr>
              <w:t>Ericsson</w:t>
            </w:r>
          </w:p>
        </w:tc>
        <w:tc>
          <w:tcPr>
            <w:tcW w:w="8338" w:type="dxa"/>
          </w:tcPr>
          <w:p w:rsidR="00D65C45" w:rsidRPr="003A4053" w:rsidRDefault="00D10B97">
            <w:pPr>
              <w:rPr>
                <w:lang w:eastAsia="zh-CN"/>
              </w:rPr>
            </w:pPr>
            <w:r>
              <w:rPr>
                <w:lang w:eastAsia="zh-CN"/>
              </w:rPr>
              <w:t>R</w:t>
            </w:r>
            <w:r w:rsidR="00587C95">
              <w:rPr>
                <w:lang w:eastAsia="zh-CN"/>
              </w:rPr>
              <w:t>ound robin scheduler</w:t>
            </w:r>
            <w:r>
              <w:rPr>
                <w:lang w:eastAsia="zh-CN"/>
              </w:rPr>
              <w:t xml:space="preserve"> for simplicity. The PF scheduler is not properly defined without additional parameters, and using PF will lead to divergence among companies. Since full buffer is proposed (which is unrealistic), it makes sense to use RR scheduler as well.</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rFonts w:hint="eastAsia"/>
                <w:lang w:eastAsia="zh-CN"/>
              </w:rPr>
              <w:t>PF scheduler</w:t>
            </w:r>
          </w:p>
        </w:tc>
      </w:tr>
    </w:tbl>
    <w:p w:rsidR="00DF3503" w:rsidRDefault="00DF3503" w:rsidP="00DF3503">
      <w:pPr>
        <w:spacing w:line="323" w:lineRule="atLeast"/>
        <w:jc w:val="left"/>
        <w:rPr>
          <w:color w:val="000000"/>
          <w:kern w:val="24"/>
          <w:szCs w:val="21"/>
          <w:lang w:val="en-GB"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Pr>
          <w:rFonts w:hint="eastAsia"/>
          <w:b/>
          <w:lang w:eastAsia="zh-CN"/>
        </w:rPr>
        <w:t xml:space="preserve"> </w:t>
      </w:r>
      <w:r w:rsidRPr="00DF3503">
        <w:rPr>
          <w:rFonts w:hint="eastAsia"/>
          <w:color w:val="000000"/>
          <w:kern w:val="24"/>
          <w:szCs w:val="21"/>
          <w:lang w:val="en-GB"/>
        </w:rPr>
        <w:t xml:space="preserve">In order to </w:t>
      </w:r>
      <w:r w:rsidR="001E0484">
        <w:rPr>
          <w:rFonts w:hint="eastAsia"/>
          <w:color w:val="000000"/>
          <w:kern w:val="24"/>
          <w:szCs w:val="21"/>
          <w:lang w:val="en-GB" w:eastAsia="zh-CN"/>
        </w:rPr>
        <w:t xml:space="preserve">reach </w:t>
      </w:r>
      <w:r w:rsidR="001747A0">
        <w:rPr>
          <w:color w:val="000000"/>
          <w:kern w:val="24"/>
          <w:szCs w:val="21"/>
          <w:lang w:val="en-GB" w:eastAsia="zh-CN"/>
        </w:rPr>
        <w:t xml:space="preserve">consensus </w:t>
      </w:r>
      <w:r w:rsidR="001E0484">
        <w:rPr>
          <w:rFonts w:hint="eastAsia"/>
          <w:color w:val="000000"/>
          <w:kern w:val="24"/>
          <w:szCs w:val="21"/>
          <w:lang w:val="en-GB" w:eastAsia="zh-CN"/>
        </w:rPr>
        <w:t>among companies, round robin scheduler for simplicity is recommended.</w:t>
      </w:r>
    </w:p>
    <w:p w:rsidR="00DF3503" w:rsidRDefault="00DF3503" w:rsidP="00DF3503">
      <w:pPr>
        <w:rPr>
          <w:lang w:eastAsia="zh-CN"/>
        </w:rPr>
      </w:pPr>
      <w:r w:rsidRPr="00164BAD">
        <w:rPr>
          <w:rFonts w:hint="eastAsia"/>
          <w:b/>
          <w:i/>
          <w:lang w:eastAsia="zh-CN"/>
        </w:rPr>
        <w:t>Proposal:</w:t>
      </w:r>
      <w:r w:rsidRPr="00164BAD">
        <w:rPr>
          <w:lang w:eastAsia="zh-CN"/>
        </w:rPr>
        <w:t xml:space="preserve"> </w:t>
      </w:r>
    </w:p>
    <w:p w:rsidR="00D65C45" w:rsidRPr="001E0484" w:rsidRDefault="00DF3503" w:rsidP="001E0484">
      <w:pPr>
        <w:spacing w:line="323" w:lineRule="atLeast"/>
        <w:jc w:val="left"/>
        <w:rPr>
          <w:color w:val="000000" w:themeColor="text1"/>
          <w:kern w:val="24"/>
          <w:szCs w:val="21"/>
          <w:lang w:val="en-GB" w:eastAsia="zh-CN"/>
        </w:rPr>
      </w:pPr>
      <w:r>
        <w:rPr>
          <w:color w:val="000000"/>
          <w:kern w:val="24"/>
          <w:szCs w:val="21"/>
          <w:lang w:val="en-GB"/>
        </w:rPr>
        <w:t xml:space="preserve">Adopt </w:t>
      </w:r>
      <w:r w:rsidRPr="005221B5">
        <w:rPr>
          <w:color w:val="000000" w:themeColor="text1"/>
          <w:kern w:val="24"/>
          <w:szCs w:val="21"/>
          <w:lang w:val="en-GB"/>
        </w:rPr>
        <w:t>round robin</w:t>
      </w:r>
      <w:r>
        <w:rPr>
          <w:color w:val="000000"/>
          <w:kern w:val="24"/>
          <w:szCs w:val="21"/>
          <w:lang w:val="en-GB"/>
        </w:rPr>
        <w:t xml:space="preserve"> scheduler as the scheduler algorithm</w:t>
      </w:r>
      <w:r w:rsidRPr="005221B5">
        <w:rPr>
          <w:color w:val="000000" w:themeColor="text1"/>
          <w:kern w:val="24"/>
          <w:szCs w:val="21"/>
          <w:lang w:val="en-GB"/>
        </w:rPr>
        <w:t xml:space="preserve"> with SU-MIMO wideband</w:t>
      </w:r>
      <w:r>
        <w:rPr>
          <w:color w:val="000000" w:themeColor="text1"/>
          <w:kern w:val="24"/>
          <w:szCs w:val="21"/>
          <w:lang w:val="en-GB"/>
        </w:rPr>
        <w:t xml:space="preserve"> scheduling at least for Phase </w:t>
      </w:r>
      <w:r>
        <w:rPr>
          <w:rFonts w:hint="eastAsia"/>
          <w:color w:val="000000" w:themeColor="text1"/>
          <w:kern w:val="24"/>
          <w:szCs w:val="21"/>
          <w:lang w:val="en-GB" w:eastAsia="zh-CN"/>
        </w:rPr>
        <w:t>2</w:t>
      </w:r>
      <w:r w:rsidRPr="005221B5">
        <w:rPr>
          <w:color w:val="000000" w:themeColor="text1"/>
          <w:kern w:val="24"/>
          <w:szCs w:val="21"/>
          <w:lang w:val="en-GB"/>
        </w:rPr>
        <w:t xml:space="preserve"> calibration. </w:t>
      </w:r>
    </w:p>
    <w:p w:rsidR="00DF3503" w:rsidRPr="00587249" w:rsidRDefault="00DF3503">
      <w:pPr>
        <w:rPr>
          <w:color w:val="000000"/>
          <w:kern w:val="24"/>
          <w:szCs w:val="21"/>
          <w:lang w:val="en-GB" w:eastAsia="zh-CN"/>
        </w:rPr>
      </w:pPr>
    </w:p>
    <w:p w:rsidR="00D65C45" w:rsidRDefault="00D65C45">
      <w:pPr>
        <w:rPr>
          <w:color w:val="000000"/>
          <w:kern w:val="24"/>
          <w:szCs w:val="21"/>
          <w:lang w:val="en-GB" w:eastAsia="zh-CN"/>
        </w:rPr>
      </w:pPr>
      <w:r>
        <w:rPr>
          <w:rFonts w:eastAsia="Malgun Gothic" w:hint="eastAsia"/>
          <w:color w:val="000000"/>
          <w:kern w:val="24"/>
          <w:szCs w:val="21"/>
          <w:lang w:val="en-GB"/>
        </w:rPr>
        <w:t>#</w:t>
      </w:r>
      <w:r w:rsidR="00802695">
        <w:rPr>
          <w:rFonts w:hint="eastAsia"/>
          <w:color w:val="000000"/>
          <w:kern w:val="24"/>
          <w:szCs w:val="21"/>
          <w:lang w:val="en-GB" w:eastAsia="zh-CN"/>
        </w:rPr>
        <w:t>8</w:t>
      </w:r>
      <w:r>
        <w:rPr>
          <w:rFonts w:hint="eastAsia"/>
          <w:color w:val="000000"/>
          <w:kern w:val="24"/>
          <w:szCs w:val="21"/>
          <w:lang w:val="en-GB" w:eastAsia="zh-CN"/>
        </w:rPr>
        <w:t xml:space="preserve"> </w:t>
      </w:r>
      <w:r>
        <w:rPr>
          <w:color w:val="000000"/>
          <w:kern w:val="24"/>
          <w:szCs w:val="21"/>
          <w:lang w:val="en-GB" w:eastAsia="zh-CN"/>
        </w:rPr>
        <w:t>Traffic Model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color w:val="000000"/>
                <w:kern w:val="24"/>
                <w:szCs w:val="21"/>
                <w:lang w:val="en-GB" w:eastAsia="zh-CN"/>
              </w:rPr>
              <w:t>Traffic Model</w:t>
            </w:r>
          </w:p>
        </w:tc>
      </w:tr>
      <w:tr w:rsidR="00D65C45">
        <w:tc>
          <w:tcPr>
            <w:tcW w:w="1418" w:type="dxa"/>
          </w:tcPr>
          <w:p w:rsidR="00D65C45" w:rsidRPr="00F43B6E" w:rsidRDefault="00D65C45">
            <w:pPr>
              <w:rPr>
                <w:lang w:eastAsia="zh-CN"/>
              </w:rPr>
            </w:pPr>
            <w:r w:rsidRPr="00F43B6E">
              <w:rPr>
                <w:rFonts w:hint="eastAsia"/>
                <w:lang w:eastAsia="zh-CN"/>
              </w:rPr>
              <w:t>ZTE</w:t>
            </w:r>
          </w:p>
        </w:tc>
        <w:tc>
          <w:tcPr>
            <w:tcW w:w="8338" w:type="dxa"/>
          </w:tcPr>
          <w:p w:rsidR="00D65C45" w:rsidRPr="00F43B6E" w:rsidRDefault="00D65C45">
            <w:pPr>
              <w:rPr>
                <w:lang w:eastAsia="zh-CN"/>
              </w:rPr>
            </w:pPr>
            <w:r w:rsidRPr="00F43B6E">
              <w:rPr>
                <w:rFonts w:hint="eastAsia"/>
                <w:lang w:eastAsia="zh-CN"/>
              </w:rPr>
              <w:t>Full buffer</w:t>
            </w:r>
          </w:p>
        </w:tc>
      </w:tr>
      <w:tr w:rsidR="00D46CB5">
        <w:tc>
          <w:tcPr>
            <w:tcW w:w="1418" w:type="dxa"/>
          </w:tcPr>
          <w:p w:rsidR="00D46CB5" w:rsidRPr="00F43B6E" w:rsidRDefault="00587C95">
            <w:pPr>
              <w:rPr>
                <w:lang w:eastAsia="zh-CN"/>
              </w:rPr>
            </w:pPr>
            <w:r>
              <w:rPr>
                <w:lang w:eastAsia="zh-CN"/>
              </w:rPr>
              <w:t>Ericsson</w:t>
            </w:r>
          </w:p>
        </w:tc>
        <w:tc>
          <w:tcPr>
            <w:tcW w:w="8338" w:type="dxa"/>
          </w:tcPr>
          <w:p w:rsidR="00D46CB5" w:rsidRPr="00F43B6E" w:rsidRDefault="00587C95">
            <w:pPr>
              <w:rPr>
                <w:lang w:eastAsia="zh-CN"/>
              </w:rPr>
            </w:pPr>
            <w:r>
              <w:rPr>
                <w:lang w:eastAsia="zh-CN"/>
              </w:rPr>
              <w:t>OK</w:t>
            </w:r>
            <w:r w:rsidR="00D10B97">
              <w:rPr>
                <w:lang w:eastAsia="zh-CN"/>
              </w:rPr>
              <w:t xml:space="preserve"> with full buffer for calibration purpose</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Pr="009226E1" w:rsidRDefault="009226E1" w:rsidP="008F1646">
            <w:pPr>
              <w:rPr>
                <w:rFonts w:eastAsia="Malgun Gothic"/>
                <w:lang w:eastAsia="ko-KR"/>
              </w:rPr>
            </w:pPr>
            <w:r>
              <w:rPr>
                <w:rFonts w:eastAsia="Malgun Gothic" w:hint="eastAsia"/>
                <w:lang w:eastAsia="ko-KR"/>
              </w:rPr>
              <w:t>Full buffer</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587249" w:rsidRDefault="001E0484">
      <w:pPr>
        <w:rPr>
          <w:color w:val="000000"/>
          <w:kern w:val="24"/>
          <w:szCs w:val="21"/>
          <w:lang w:val="en-GB" w:eastAsia="zh-CN"/>
        </w:rPr>
      </w:pPr>
      <w:r>
        <w:rPr>
          <w:rFonts w:hint="eastAsia"/>
          <w:color w:val="000000"/>
          <w:kern w:val="24"/>
          <w:szCs w:val="21"/>
          <w:lang w:val="en-GB" w:eastAsia="zh-CN"/>
        </w:rPr>
        <w:t>Adopt full buffer as a traffic model in Phase 2 calibration.</w:t>
      </w:r>
    </w:p>
    <w:p w:rsidR="001E0484" w:rsidRPr="00587249" w:rsidRDefault="001E0484">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#9</w:t>
      </w:r>
      <w:r w:rsidR="00D65C45">
        <w:rPr>
          <w:rFonts w:hint="eastAsia"/>
          <w:color w:val="000000"/>
          <w:kern w:val="24"/>
          <w:szCs w:val="21"/>
          <w:lang w:eastAsia="zh-CN"/>
        </w:rPr>
        <w:t xml:space="preserve"> Metrics</w:t>
      </w:r>
    </w:p>
    <w:p w:rsidR="00505A5A" w:rsidRPr="00D46CB5" w:rsidRDefault="00D46CB5" w:rsidP="00505A5A">
      <w:pPr>
        <w:rPr>
          <w:kern w:val="24"/>
          <w:szCs w:val="21"/>
          <w:lang w:val="en-GB"/>
        </w:rPr>
      </w:pPr>
      <w:r w:rsidRPr="00D46CB5">
        <w:rPr>
          <w:rFonts w:hint="eastAsia"/>
          <w:kern w:val="24"/>
          <w:szCs w:val="21"/>
          <w:lang w:val="en-GB"/>
        </w:rPr>
        <w:t>In [86-20] email discussion, we have the following a</w:t>
      </w:r>
      <w:r w:rsidR="00505A5A" w:rsidRPr="00D46CB5">
        <w:rPr>
          <w:kern w:val="24"/>
          <w:szCs w:val="21"/>
          <w:lang w:val="en-GB"/>
        </w:rPr>
        <w:t>greement</w:t>
      </w:r>
      <w:r w:rsidRPr="00D46CB5">
        <w:rPr>
          <w:rFonts w:hint="eastAsia"/>
          <w:kern w:val="24"/>
          <w:szCs w:val="21"/>
          <w:lang w:val="en-GB"/>
        </w:rPr>
        <w:t xml:space="preserve"> on </w:t>
      </w:r>
      <w:r>
        <w:rPr>
          <w:rFonts w:hint="eastAsia"/>
          <w:kern w:val="24"/>
          <w:szCs w:val="21"/>
          <w:lang w:val="en-GB" w:eastAsia="zh-CN"/>
        </w:rPr>
        <w:t xml:space="preserve">Phase 1 and Phase 2 </w:t>
      </w:r>
      <w:r w:rsidRPr="00D46CB5">
        <w:rPr>
          <w:rFonts w:hint="eastAsia"/>
          <w:kern w:val="24"/>
          <w:szCs w:val="21"/>
          <w:lang w:val="en-GB"/>
        </w:rPr>
        <w:t>metrics</w:t>
      </w:r>
      <w:r>
        <w:rPr>
          <w:rFonts w:hint="eastAsia"/>
          <w:kern w:val="24"/>
          <w:szCs w:val="21"/>
          <w:lang w:val="en-GB" w:eastAsia="zh-CN"/>
        </w:rPr>
        <w:t xml:space="preserve"> for system level calibration</w:t>
      </w:r>
      <w:r w:rsidR="00505A5A" w:rsidRPr="00D46CB5">
        <w:rPr>
          <w:kern w:val="24"/>
          <w:szCs w:val="21"/>
          <w:lang w:val="en-GB"/>
        </w:rPr>
        <w:t>:</w:t>
      </w:r>
    </w:p>
    <w:p w:rsidR="00D46CB5" w:rsidRPr="00D46CB5" w:rsidRDefault="00D46CB5" w:rsidP="0058724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587249" w:rsidRPr="00B17A7E" w:rsidRDefault="00CF3400" w:rsidP="00D46CB5">
      <w:pPr>
        <w:ind w:leftChars="100" w:left="220"/>
        <w:rPr>
          <w:kern w:val="24"/>
          <w:szCs w:val="21"/>
          <w:lang w:val="en-GB"/>
        </w:rPr>
      </w:pPr>
      <w:r w:rsidRPr="00B17A7E">
        <w:rPr>
          <w:kern w:val="24"/>
          <w:szCs w:val="21"/>
          <w:lang w:val="en-GB"/>
        </w:rPr>
        <w:t>Adopt the following metrics:</w:t>
      </w:r>
    </w:p>
    <w:p w:rsidR="00587249" w:rsidRPr="00B17A7E" w:rsidRDefault="003A4053" w:rsidP="00D46CB5">
      <w:pPr>
        <w:ind w:leftChars="100" w:left="220"/>
        <w:rPr>
          <w:lang w:eastAsia="zh-CN"/>
        </w:rPr>
      </w:pPr>
      <w:r w:rsidRPr="00B17A7E">
        <w:rPr>
          <w:lang w:eastAsia="zh-CN"/>
        </w:rPr>
        <w:t xml:space="preserve">Phase 1: </w:t>
      </w:r>
      <w:r w:rsidR="00587249" w:rsidRPr="00B17A7E">
        <w:rPr>
          <w:lang w:eastAsia="zh-CN"/>
        </w:rPr>
        <w:t xml:space="preserve"> CDF of </w:t>
      </w:r>
      <w:r w:rsidR="00587249" w:rsidRPr="00B17A7E">
        <w:rPr>
          <w:rFonts w:eastAsia="MS Mincho"/>
          <w:lang w:eastAsia="ja-JP"/>
        </w:rPr>
        <w:t>wideband SINR with and without beamforming</w:t>
      </w:r>
      <w:r w:rsidRPr="00B17A7E">
        <w:rPr>
          <w:rFonts w:eastAsia="MS Mincho"/>
          <w:lang w:eastAsia="ja-JP"/>
        </w:rPr>
        <w:t xml:space="preserve">  </w:t>
      </w:r>
    </w:p>
    <w:p w:rsidR="00587249" w:rsidRPr="00B17A7E" w:rsidRDefault="003A4053" w:rsidP="00D46CB5">
      <w:pPr>
        <w:spacing w:line="323" w:lineRule="atLeast"/>
        <w:ind w:leftChars="100" w:left="220"/>
        <w:jc w:val="left"/>
        <w:rPr>
          <w:kern w:val="24"/>
          <w:szCs w:val="21"/>
          <w:lang w:val="en-GB" w:eastAsia="zh-CN"/>
        </w:rPr>
      </w:pPr>
      <w:r w:rsidRPr="00B17A7E">
        <w:rPr>
          <w:lang w:eastAsia="zh-CN"/>
        </w:rPr>
        <w:t xml:space="preserve">Phase 2: </w:t>
      </w:r>
      <w:r w:rsidR="00587249" w:rsidRPr="00B17A7E">
        <w:rPr>
          <w:lang w:eastAsia="zh-CN"/>
        </w:rPr>
        <w:t xml:space="preserve"> CDF of spectral efficiency</w:t>
      </w:r>
    </w:p>
    <w:p w:rsidR="00D65C45" w:rsidRDefault="00D46CB5">
      <w:pPr>
        <w:rPr>
          <w:color w:val="000000"/>
          <w:kern w:val="24"/>
          <w:szCs w:val="21"/>
          <w:lang w:val="en-GB" w:eastAsia="zh-CN"/>
        </w:rPr>
      </w:pPr>
      <w:r>
        <w:rPr>
          <w:rFonts w:hint="eastAsia"/>
          <w:color w:val="000000"/>
          <w:kern w:val="24"/>
          <w:szCs w:val="21"/>
          <w:lang w:val="en-GB" w:eastAsia="zh-CN"/>
        </w:rPr>
        <w:t>Therefore, CDF of spectral efficiency is used as metrics for Phase 2 calibration.</w:t>
      </w:r>
    </w:p>
    <w:p w:rsidR="00EF6C3F" w:rsidRPr="00587249" w:rsidRDefault="00EF6C3F">
      <w:pPr>
        <w:rPr>
          <w:color w:val="000000"/>
          <w:kern w:val="24"/>
          <w:szCs w:val="21"/>
          <w:lang w:val="en-GB" w:eastAsia="zh-CN"/>
        </w:rPr>
      </w:pPr>
    </w:p>
    <w:p w:rsidR="00D65C45" w:rsidRDefault="00802695">
      <w:pPr>
        <w:rPr>
          <w:color w:val="000000"/>
          <w:kern w:val="24"/>
          <w:szCs w:val="21"/>
          <w:lang w:eastAsia="zh-CN"/>
        </w:rPr>
      </w:pPr>
      <w:r>
        <w:rPr>
          <w:rFonts w:hint="eastAsia"/>
          <w:color w:val="000000"/>
          <w:kern w:val="24"/>
          <w:szCs w:val="21"/>
          <w:lang w:eastAsia="zh-CN"/>
        </w:rPr>
        <w:t>#10</w:t>
      </w:r>
      <w:r w:rsidR="00D65C45">
        <w:rPr>
          <w:rFonts w:hint="eastAsia"/>
          <w:color w:val="000000"/>
          <w:kern w:val="24"/>
          <w:szCs w:val="21"/>
          <w:lang w:eastAsia="zh-CN"/>
        </w:rPr>
        <w:t xml:space="preserve"> </w:t>
      </w:r>
      <w:r w:rsidR="00D65C45">
        <w:rPr>
          <w:color w:val="000000"/>
          <w:kern w:val="24"/>
          <w:szCs w:val="21"/>
          <w:lang w:eastAsia="zh-CN"/>
        </w:rPr>
        <w:t>Calibration on DL only or both UL and DL?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65C45">
        <w:tc>
          <w:tcPr>
            <w:tcW w:w="1418" w:type="dxa"/>
          </w:tcPr>
          <w:p w:rsidR="00D65C45" w:rsidRDefault="00D65C45">
            <w:pPr>
              <w:rPr>
                <w:lang w:eastAsia="zh-CN"/>
              </w:rPr>
            </w:pPr>
            <w:r>
              <w:rPr>
                <w:rFonts w:hint="eastAsia"/>
                <w:lang w:eastAsia="zh-CN"/>
              </w:rPr>
              <w:t>Company</w:t>
            </w:r>
          </w:p>
        </w:tc>
        <w:tc>
          <w:tcPr>
            <w:tcW w:w="8338" w:type="dxa"/>
          </w:tcPr>
          <w:p w:rsidR="00D65C45" w:rsidRDefault="00D65C45">
            <w:pPr>
              <w:rPr>
                <w:lang w:eastAsia="zh-CN"/>
              </w:rPr>
            </w:pPr>
            <w:r>
              <w:rPr>
                <w:rFonts w:hint="eastAsia"/>
                <w:color w:val="000000"/>
                <w:kern w:val="24"/>
                <w:szCs w:val="21"/>
                <w:lang w:eastAsia="zh-CN"/>
              </w:rPr>
              <w:t>Metrics</w:t>
            </w:r>
          </w:p>
        </w:tc>
      </w:tr>
      <w:tr w:rsidR="00D65C45">
        <w:tc>
          <w:tcPr>
            <w:tcW w:w="1418" w:type="dxa"/>
          </w:tcPr>
          <w:p w:rsidR="00D65C45" w:rsidRDefault="00D65C45">
            <w:pPr>
              <w:rPr>
                <w:lang w:eastAsia="zh-CN"/>
              </w:rPr>
            </w:pPr>
            <w:r>
              <w:rPr>
                <w:rFonts w:hint="eastAsia"/>
                <w:lang w:eastAsia="zh-CN"/>
              </w:rPr>
              <w:t>ZTE</w:t>
            </w:r>
          </w:p>
        </w:tc>
        <w:tc>
          <w:tcPr>
            <w:tcW w:w="8338" w:type="dxa"/>
          </w:tcPr>
          <w:p w:rsidR="00D65C45" w:rsidRDefault="00D65C45">
            <w:pPr>
              <w:rPr>
                <w:lang w:eastAsia="zh-CN"/>
              </w:rPr>
            </w:pPr>
            <w:r>
              <w:rPr>
                <w:lang w:eastAsia="zh-CN"/>
              </w:rPr>
              <w:t>DL only</w:t>
            </w:r>
          </w:p>
        </w:tc>
      </w:tr>
      <w:tr w:rsidR="00D46CB5">
        <w:tc>
          <w:tcPr>
            <w:tcW w:w="1418" w:type="dxa"/>
          </w:tcPr>
          <w:p w:rsidR="00D46CB5" w:rsidRDefault="00587C95">
            <w:pPr>
              <w:rPr>
                <w:lang w:eastAsia="zh-CN"/>
              </w:rPr>
            </w:pPr>
            <w:r>
              <w:rPr>
                <w:lang w:eastAsia="zh-CN"/>
              </w:rPr>
              <w:lastRenderedPageBreak/>
              <w:t>Ericsson</w:t>
            </w:r>
          </w:p>
        </w:tc>
        <w:tc>
          <w:tcPr>
            <w:tcW w:w="8338" w:type="dxa"/>
          </w:tcPr>
          <w:p w:rsidR="00D46CB5" w:rsidRDefault="00D10B97">
            <w:pPr>
              <w:rPr>
                <w:lang w:eastAsia="zh-CN"/>
              </w:rPr>
            </w:pPr>
            <w:r>
              <w:rPr>
                <w:lang w:eastAsia="zh-CN"/>
              </w:rPr>
              <w:t>DL only</w:t>
            </w:r>
          </w:p>
        </w:tc>
      </w:tr>
      <w:tr w:rsidR="009226E1" w:rsidTr="008F1646">
        <w:tc>
          <w:tcPr>
            <w:tcW w:w="1418" w:type="dxa"/>
          </w:tcPr>
          <w:p w:rsidR="009226E1" w:rsidRPr="009226E1" w:rsidRDefault="009226E1" w:rsidP="008F1646">
            <w:pPr>
              <w:rPr>
                <w:rFonts w:eastAsia="Malgun Gothic"/>
                <w:lang w:eastAsia="ko-KR"/>
              </w:rPr>
            </w:pPr>
            <w:r>
              <w:rPr>
                <w:rFonts w:eastAsia="Malgun Gothic" w:hint="eastAsia"/>
                <w:lang w:eastAsia="ko-KR"/>
              </w:rPr>
              <w:t>LGE</w:t>
            </w:r>
          </w:p>
        </w:tc>
        <w:tc>
          <w:tcPr>
            <w:tcW w:w="8338" w:type="dxa"/>
          </w:tcPr>
          <w:p w:rsidR="009226E1" w:rsidRDefault="009226E1" w:rsidP="008F1646">
            <w:pPr>
              <w:rPr>
                <w:lang w:eastAsia="zh-CN"/>
              </w:rPr>
            </w:pPr>
            <w:r>
              <w:rPr>
                <w:lang w:eastAsia="zh-CN"/>
              </w:rPr>
              <w:t>DL only</w:t>
            </w:r>
          </w:p>
        </w:tc>
      </w:tr>
    </w:tbl>
    <w:p w:rsidR="001E0484" w:rsidRDefault="001E0484" w:rsidP="001E0484">
      <w:pPr>
        <w:ind w:left="110" w:hangingChars="50" w:hanging="11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basically OK with ZTE</w:t>
      </w:r>
      <w:r>
        <w:rPr>
          <w:lang w:eastAsia="zh-CN"/>
        </w:rPr>
        <w:t>’</w:t>
      </w:r>
      <w:r>
        <w:rPr>
          <w:rFonts w:hint="eastAsia"/>
          <w:lang w:eastAsia="zh-CN"/>
        </w:rPr>
        <w:t>s proposal</w:t>
      </w:r>
      <w:r>
        <w:rPr>
          <w:lang w:eastAsia="zh-CN"/>
        </w:rPr>
        <w:t>.</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1E0484" w:rsidRDefault="001E0484" w:rsidP="001E0484">
      <w:pPr>
        <w:rPr>
          <w:color w:val="000000"/>
          <w:kern w:val="24"/>
          <w:szCs w:val="21"/>
          <w:lang w:val="en-GB" w:eastAsia="zh-CN"/>
        </w:rPr>
      </w:pPr>
      <w:r>
        <w:rPr>
          <w:rFonts w:hint="eastAsia"/>
          <w:color w:val="000000"/>
          <w:kern w:val="24"/>
          <w:szCs w:val="21"/>
          <w:lang w:val="en-GB" w:eastAsia="zh-CN"/>
        </w:rPr>
        <w:t>Calibrate DL only in Phase 2 calibration.</w:t>
      </w:r>
    </w:p>
    <w:p w:rsidR="00D65C45" w:rsidRPr="001E0484" w:rsidRDefault="00D65C45">
      <w:pPr>
        <w:rPr>
          <w:color w:val="000000"/>
          <w:kern w:val="24"/>
          <w:szCs w:val="21"/>
          <w:lang w:val="en-GB" w:eastAsia="zh-CN"/>
        </w:rPr>
      </w:pPr>
    </w:p>
    <w:p w:rsidR="00D65C45" w:rsidRDefault="00D65C45">
      <w:pPr>
        <w:rPr>
          <w:color w:val="000000"/>
          <w:kern w:val="24"/>
          <w:szCs w:val="21"/>
          <w:lang w:eastAsia="zh-CN"/>
        </w:rPr>
      </w:pPr>
      <w:r>
        <w:rPr>
          <w:rFonts w:hint="eastAsia"/>
          <w:color w:val="000000"/>
          <w:kern w:val="24"/>
          <w:szCs w:val="21"/>
          <w:lang w:eastAsia="zh-CN"/>
        </w:rPr>
        <w:t>#</w:t>
      </w:r>
      <w:r w:rsidR="00802695">
        <w:rPr>
          <w:rFonts w:hint="eastAsia"/>
          <w:color w:val="000000"/>
          <w:kern w:val="24"/>
          <w:szCs w:val="21"/>
          <w:lang w:eastAsia="zh-CN"/>
        </w:rPr>
        <w:t>11</w:t>
      </w:r>
      <w:r>
        <w:rPr>
          <w:rFonts w:hint="eastAsia"/>
          <w:color w:val="000000"/>
          <w:kern w:val="24"/>
          <w:szCs w:val="21"/>
          <w:lang w:eastAsia="zh-CN"/>
        </w:rPr>
        <w:t xml:space="preserve"> Other </w:t>
      </w:r>
      <w:r>
        <w:rPr>
          <w:color w:val="000000"/>
          <w:kern w:val="24"/>
          <w:szCs w:val="21"/>
          <w:lang w:eastAsia="zh-CN"/>
        </w:rPr>
        <w:t>parameters</w:t>
      </w:r>
      <w:r>
        <w:rPr>
          <w:rFonts w:hint="eastAsia"/>
          <w:color w:val="000000"/>
          <w:kern w:val="24"/>
          <w:szCs w:val="21"/>
          <w:lang w:eastAsia="zh-CN"/>
        </w:rPr>
        <w:t>:</w:t>
      </w:r>
    </w:p>
    <w:p w:rsidR="00CF3400" w:rsidRDefault="00802695" w:rsidP="00CF3400">
      <w:pPr>
        <w:jc w:val="center"/>
        <w:rPr>
          <w:color w:val="000000"/>
          <w:kern w:val="24"/>
          <w:szCs w:val="21"/>
          <w:lang w:eastAsia="zh-CN"/>
        </w:rPr>
      </w:pPr>
      <w:r>
        <w:rPr>
          <w:color w:val="000000"/>
          <w:kern w:val="24"/>
          <w:szCs w:val="21"/>
          <w:lang w:eastAsia="zh-CN"/>
        </w:rPr>
        <w:t>Table 2-</w:t>
      </w:r>
      <w:r>
        <w:rPr>
          <w:rFonts w:hint="eastAsia"/>
          <w:color w:val="000000"/>
          <w:kern w:val="24"/>
          <w:szCs w:val="21"/>
          <w:lang w:eastAsia="zh-CN"/>
        </w:rPr>
        <w:t>11</w:t>
      </w:r>
      <w:r w:rsidR="00CF3400">
        <w:rPr>
          <w:color w:val="000000"/>
          <w:kern w:val="24"/>
          <w:szCs w:val="21"/>
          <w:lang w:eastAsia="zh-CN"/>
        </w:rPr>
        <w:t xml:space="preserve"> Other parameters</w:t>
      </w:r>
    </w:p>
    <w:tbl>
      <w:tblPr>
        <w:tblW w:w="9682" w:type="dxa"/>
        <w:tblLayout w:type="fixed"/>
        <w:tblCellMar>
          <w:left w:w="0" w:type="dxa"/>
          <w:right w:w="0" w:type="dxa"/>
        </w:tblCellMar>
        <w:tblLook w:val="0000"/>
      </w:tblPr>
      <w:tblGrid>
        <w:gridCol w:w="2453"/>
        <w:gridCol w:w="7229"/>
      </w:tblGrid>
      <w:tr w:rsidR="00D65C45" w:rsidTr="00D46CB5">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D65C45" w:rsidRDefault="00D65C45">
            <w:pPr>
              <w:spacing w:line="162" w:lineRule="atLeast"/>
              <w:jc w:val="center"/>
              <w:rPr>
                <w:rFonts w:ascii="Arial" w:hAnsi="Arial" w:cs="Arial"/>
                <w:szCs w:val="21"/>
              </w:rPr>
            </w:pPr>
            <w:r>
              <w:rPr>
                <w:rFonts w:ascii="Arial" w:eastAsia="Malgun Gothic" w:hAnsi="Arial"/>
                <w:b/>
                <w:bCs/>
                <w:color w:val="000000"/>
                <w:kern w:val="24"/>
                <w:szCs w:val="21"/>
                <w:lang w:val="en-GB"/>
              </w:rPr>
              <w:t xml:space="preserve">Values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rFonts w:eastAsia="Malgun Gothic"/>
                <w:color w:val="000000"/>
                <w:kern w:val="24"/>
                <w:szCs w:val="21"/>
                <w:lang w:val="en-GB"/>
              </w:rPr>
              <w:t>BS Tx power</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46CB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spacing w:line="176" w:lineRule="atLeast"/>
              <w:jc w:val="left"/>
              <w:rPr>
                <w:rFonts w:eastAsia="Malgun Gothic"/>
                <w:color w:val="000000"/>
                <w:kern w:val="24"/>
                <w:szCs w:val="21"/>
                <w:lang w:val="en-GB"/>
              </w:rPr>
            </w:pPr>
            <w:r w:rsidRPr="00B17A7E">
              <w:rPr>
                <w:rFonts w:hint="eastAsia"/>
                <w:lang w:eastAsia="zh-CN"/>
              </w:rPr>
              <w:t xml:space="preserve">Carrier frequency, bandwidth, </w:t>
            </w:r>
            <w:r>
              <w:rPr>
                <w:rFonts w:hint="eastAsia"/>
                <w:lang w:eastAsia="zh-CN"/>
              </w:rPr>
              <w:t xml:space="preserve">and </w:t>
            </w:r>
            <w:r w:rsidRPr="00B17A7E">
              <w:rPr>
                <w:rFonts w:hint="eastAsia"/>
                <w:lang w:eastAsia="zh-CN"/>
              </w:rPr>
              <w:t>subcarrier spacing</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46CB5" w:rsidRDefault="00D46CB5" w:rsidP="00D46CB5">
            <w:pPr>
              <w:rPr>
                <w:lang w:eastAsia="zh-CN"/>
              </w:rPr>
            </w:pPr>
            <w:r>
              <w:rPr>
                <w:lang w:eastAsia="zh-CN"/>
              </w:rPr>
              <w:t>Use the following parameters for 4GHz and 30GHz:</w:t>
            </w:r>
          </w:p>
          <w:p w:rsidR="00D46CB5" w:rsidRPr="00B17A7E" w:rsidRDefault="00D46CB5" w:rsidP="00D46CB5">
            <w:pPr>
              <w:rPr>
                <w:lang w:eastAsia="zh-CN"/>
              </w:rPr>
            </w:pPr>
            <w:r w:rsidRPr="00B17A7E">
              <w:rPr>
                <w:rFonts w:hint="eastAsia"/>
                <w:lang w:eastAsia="zh-CN"/>
              </w:rPr>
              <w:t>Carrier frequency = 4GHz, bandwidth = 20MHz, subcarrier spacing = 15kHz.</w:t>
            </w:r>
          </w:p>
          <w:p w:rsidR="00D46CB5" w:rsidRPr="00D46CB5" w:rsidRDefault="00D46CB5" w:rsidP="00D46CB5">
            <w:pPr>
              <w:rPr>
                <w:lang w:eastAsia="zh-CN"/>
              </w:rPr>
            </w:pPr>
            <w:r w:rsidRPr="000346BE">
              <w:rPr>
                <w:rFonts w:hint="eastAsia"/>
                <w:color w:val="000000"/>
                <w:lang w:eastAsia="zh-CN"/>
              </w:rPr>
              <w:t xml:space="preserve">Carrier </w:t>
            </w:r>
            <w:r>
              <w:rPr>
                <w:rFonts w:hint="eastAsia"/>
                <w:color w:val="000000"/>
                <w:lang w:eastAsia="zh-CN"/>
              </w:rPr>
              <w:t>frequency = 30GHz, bandwidth = 4</w:t>
            </w:r>
            <w:r w:rsidRPr="000346BE">
              <w:rPr>
                <w:rFonts w:hint="eastAsia"/>
                <w:color w:val="000000"/>
                <w:lang w:eastAsia="zh-CN"/>
              </w:rPr>
              <w:t>0MHz, subcarrier spacing = 60kHz</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BS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5 dB</w:t>
            </w:r>
            <w:r>
              <w:rPr>
                <w:rFonts w:hint="eastAsia"/>
                <w:color w:val="000000"/>
                <w:kern w:val="24"/>
                <w:szCs w:val="21"/>
                <w:lang w:val="en-GB" w:eastAsia="zh-CN"/>
              </w:rPr>
              <w:t xml:space="preserve">; </w:t>
            </w:r>
            <w:r>
              <w:rPr>
                <w:color w:val="000000"/>
                <w:kern w:val="24"/>
                <w:szCs w:val="21"/>
                <w:lang w:val="en-GB"/>
              </w:rPr>
              <w:t>Above 6GHz: 7 dB</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Noise figure for UE</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Below 6GHz: 9 dB</w:t>
            </w:r>
            <w:r>
              <w:rPr>
                <w:rFonts w:hint="eastAsia"/>
                <w:color w:val="000000"/>
                <w:kern w:val="24"/>
                <w:szCs w:val="21"/>
                <w:lang w:val="en-GB" w:eastAsia="zh-CN"/>
              </w:rPr>
              <w:t xml:space="preserve">; </w:t>
            </w:r>
            <w:r>
              <w:rPr>
                <w:color w:val="000000"/>
                <w:kern w:val="24"/>
                <w:szCs w:val="21"/>
                <w:lang w:val="en-GB"/>
              </w:rPr>
              <w:t>Above 6GHz: 10dB</w:t>
            </w:r>
          </w:p>
        </w:tc>
      </w:tr>
      <w:tr w:rsidR="00D65C45" w:rsidTr="00D46CB5">
        <w:trPr>
          <w:trHeight w:val="34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rFonts w:eastAsia="Malgun Gothic"/>
                <w:color w:val="000000"/>
                <w:kern w:val="24"/>
                <w:szCs w:val="21"/>
                <w:lang w:val="en-GB"/>
              </w:rPr>
              <w:t>BS antenna configurations</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43" w:lineRule="atLeast"/>
              <w:jc w:val="left"/>
              <w:rPr>
                <w:rFonts w:ascii="Arial" w:hAnsi="Arial" w:cs="Arial"/>
                <w:szCs w:val="21"/>
              </w:rPr>
            </w:pPr>
            <w:r>
              <w:rPr>
                <w:color w:val="000000"/>
                <w:kern w:val="24"/>
                <w:szCs w:val="21"/>
                <w:lang w:val="en-GB"/>
              </w:rPr>
              <w:t>Refer to the baselines in [1]</w:t>
            </w:r>
            <w:r w:rsidR="000E6584">
              <w:rPr>
                <w:color w:val="000000"/>
                <w:kern w:val="24"/>
                <w:szCs w:val="21"/>
                <w:lang w:val="en-GB"/>
              </w:rPr>
              <w:t xml:space="preserve"> and Option 1 of Indoor Hotspot agreed in [86-27].</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BS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Refer to [1]</w:t>
            </w:r>
            <w:r>
              <w:rPr>
                <w:rFonts w:ascii="Arial" w:eastAsia="Malgun Gothic" w:hAnsi="Arial"/>
                <w:color w:val="000000"/>
                <w:kern w:val="24"/>
                <w:szCs w:val="21"/>
                <w:lang w:val="en-GB"/>
              </w:rPr>
              <w:t xml:space="preserve"> </w:t>
            </w:r>
          </w:p>
        </w:tc>
      </w:tr>
      <w:tr w:rsidR="00D65C45" w:rsidRPr="007A6359" w:rsidTr="00D46CB5">
        <w:trPr>
          <w:trHeight w:val="50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65C45">
            <w:pPr>
              <w:spacing w:before="100" w:after="100"/>
              <w:jc w:val="left"/>
              <w:rPr>
                <w:rFonts w:ascii="Arial" w:hAnsi="Arial" w:cs="Arial"/>
                <w:szCs w:val="21"/>
              </w:rPr>
            </w:pPr>
            <w:r w:rsidRPr="00B17A7E">
              <w:rPr>
                <w:kern w:val="24"/>
                <w:szCs w:val="21"/>
                <w:lang w:val="en-GB"/>
              </w:rPr>
              <w:t>UE</w:t>
            </w:r>
            <w:r w:rsidRPr="00B17A7E">
              <w:rPr>
                <w:rFonts w:eastAsia="Malgun Gothic"/>
                <w:kern w:val="24"/>
                <w:szCs w:val="21"/>
                <w:lang w:val="en-GB"/>
              </w:rPr>
              <w:t xml:space="preserve"> antenna configurations</w:t>
            </w:r>
            <w:r w:rsidRPr="00B17A7E">
              <w:rPr>
                <w:rFonts w:ascii="Arial" w:eastAsia="Malgun Gothic" w:hAnsi="Arial"/>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Pr="00B17A7E" w:rsidRDefault="00DA7BD6">
            <w:pPr>
              <w:spacing w:before="60" w:after="60"/>
              <w:jc w:val="left"/>
              <w:rPr>
                <w:rFonts w:ascii="Arial" w:hAnsi="Arial" w:cs="Arial"/>
                <w:szCs w:val="21"/>
              </w:rPr>
            </w:pPr>
            <w:r w:rsidRPr="00784C41">
              <w:rPr>
                <w:rFonts w:eastAsia="Malgun Gothic"/>
                <w:kern w:val="24"/>
                <w:sz w:val="20"/>
                <w:szCs w:val="20"/>
              </w:rPr>
              <w:t xml:space="preserve">30GHz: </w:t>
            </w:r>
            <w:r w:rsidR="00D65C45" w:rsidRPr="00B17A7E">
              <w:rPr>
                <w:rFonts w:eastAsia="Malgun Gothic"/>
                <w:kern w:val="24"/>
                <w:szCs w:val="21"/>
                <w:lang w:val="en-GB"/>
              </w:rPr>
              <w:t xml:space="preserve"> (</w:t>
            </w:r>
            <w:r w:rsidR="00D65C45" w:rsidRPr="00B17A7E">
              <w:rPr>
                <w:rFonts w:eastAsia="Malgun Gothic"/>
                <w:kern w:val="24"/>
                <w:szCs w:val="21"/>
                <w:lang w:val="pt-BR"/>
              </w:rPr>
              <w:t>M, N, P</w:t>
            </w:r>
            <w:r w:rsidR="00D65C45" w:rsidRPr="00B17A7E">
              <w:rPr>
                <w:kern w:val="24"/>
                <w:szCs w:val="21"/>
                <w:lang w:val="pt-BR"/>
              </w:rPr>
              <w:t>,</w:t>
            </w:r>
            <w:r w:rsidR="00D65C45" w:rsidRPr="00B17A7E">
              <w:rPr>
                <w:rFonts w:eastAsia="Malgun Gothic"/>
                <w:i/>
                <w:iCs/>
                <w:kern w:val="24"/>
                <w:szCs w:val="21"/>
                <w:lang w:val="en-GB"/>
              </w:rPr>
              <w:t xml:space="preserve"> M</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xml:space="preserve">, </w:t>
            </w:r>
            <w:r w:rsidR="00D65C45" w:rsidRPr="00B17A7E">
              <w:rPr>
                <w:rFonts w:eastAsia="Malgun Gothic"/>
                <w:i/>
                <w:iCs/>
                <w:kern w:val="24"/>
                <w:szCs w:val="21"/>
                <w:lang w:val="en-GB"/>
              </w:rPr>
              <w:t>N</w:t>
            </w:r>
            <w:r w:rsidR="00D65C45" w:rsidRPr="00B17A7E">
              <w:rPr>
                <w:rFonts w:eastAsia="Malgun Gothic"/>
                <w:i/>
                <w:iCs/>
                <w:kern w:val="24"/>
                <w:position w:val="-6"/>
                <w:szCs w:val="21"/>
                <w:vertAlign w:val="subscript"/>
                <w:lang w:val="en-GB"/>
              </w:rPr>
              <w:t>g</w:t>
            </w:r>
            <w:r w:rsidR="00D65C45" w:rsidRPr="00B17A7E">
              <w:rPr>
                <w:rFonts w:eastAsia="Malgun Gothic"/>
                <w:kern w:val="24"/>
                <w:szCs w:val="21"/>
                <w:lang w:val="en-GB"/>
              </w:rPr>
              <w:t>) = (</w:t>
            </w:r>
            <w:r w:rsidR="00D65C45" w:rsidRPr="00B17A7E">
              <w:rPr>
                <w:kern w:val="24"/>
                <w:szCs w:val="21"/>
                <w:lang w:val="pt-BR"/>
              </w:rPr>
              <w:t>2</w:t>
            </w:r>
            <w:r w:rsidR="00D65C45" w:rsidRPr="00B17A7E">
              <w:rPr>
                <w:rFonts w:eastAsia="Malgun Gothic"/>
                <w:kern w:val="24"/>
                <w:szCs w:val="21"/>
                <w:lang w:val="pt-BR"/>
              </w:rPr>
              <w:t xml:space="preserve">, 4, </w:t>
            </w:r>
            <w:r w:rsidR="00D65C45" w:rsidRPr="00B17A7E">
              <w:rPr>
                <w:kern w:val="24"/>
                <w:szCs w:val="21"/>
                <w:lang w:val="pt-BR"/>
              </w:rPr>
              <w:t xml:space="preserve">2, </w:t>
            </w:r>
            <w:r w:rsidR="00D65C45" w:rsidRPr="00B17A7E">
              <w:rPr>
                <w:rFonts w:eastAsia="Malgun Gothic"/>
                <w:kern w:val="24"/>
                <w:szCs w:val="21"/>
                <w:lang w:val="en-GB"/>
              </w:rPr>
              <w:t>1, 2); (d</w:t>
            </w:r>
            <w:r w:rsidR="00D65C45" w:rsidRPr="00B17A7E">
              <w:rPr>
                <w:rFonts w:eastAsia="Malgun Gothic"/>
                <w:kern w:val="24"/>
                <w:position w:val="-6"/>
                <w:szCs w:val="21"/>
                <w:vertAlign w:val="subscript"/>
                <w:lang w:val="en-GB"/>
              </w:rPr>
              <w:t>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H</w:t>
            </w:r>
            <w:r w:rsidR="00D65C45" w:rsidRPr="00B17A7E">
              <w:rPr>
                <w:rFonts w:eastAsia="Malgun Gothic"/>
                <w:kern w:val="24"/>
                <w:szCs w:val="21"/>
                <w:lang w:val="en-GB"/>
              </w:rPr>
              <w:t>) = (0.5, 0.5)λ. (d</w:t>
            </w:r>
            <w:r w:rsidR="00D65C45" w:rsidRPr="00B17A7E">
              <w:rPr>
                <w:rFonts w:eastAsia="Malgun Gothic"/>
                <w:kern w:val="24"/>
                <w:position w:val="-6"/>
                <w:szCs w:val="21"/>
                <w:vertAlign w:val="subscript"/>
                <w:lang w:val="en-GB"/>
              </w:rPr>
              <w:t>g,V</w:t>
            </w:r>
            <w:r w:rsidR="00D65C45" w:rsidRPr="00B17A7E">
              <w:rPr>
                <w:rFonts w:eastAsia="Malgun Gothic"/>
                <w:kern w:val="24"/>
                <w:szCs w:val="21"/>
                <w:lang w:val="en-GB"/>
              </w:rPr>
              <w:t>,d</w:t>
            </w:r>
            <w:r w:rsidR="00D65C45" w:rsidRPr="00B17A7E">
              <w:rPr>
                <w:rFonts w:eastAsia="Malgun Gothic"/>
                <w:kern w:val="24"/>
                <w:position w:val="-6"/>
                <w:szCs w:val="21"/>
                <w:vertAlign w:val="subscript"/>
                <w:lang w:val="en-GB"/>
              </w:rPr>
              <w:t>g,H</w:t>
            </w:r>
            <w:r w:rsidR="00D65C45" w:rsidRPr="00B17A7E">
              <w:rPr>
                <w:rFonts w:eastAsia="Malgun Gothic"/>
                <w:kern w:val="24"/>
                <w:szCs w:val="21"/>
                <w:lang w:val="en-GB"/>
              </w:rPr>
              <w:t>) = (0, 0)λ.</w:t>
            </w:r>
            <w:r w:rsidR="00D65C45" w:rsidRPr="00B17A7E">
              <w:rPr>
                <w:rFonts w:ascii="Cambria Math" w:eastAsia="Malgun Gothic" w:hAnsi="Cambria Math" w:cs="Arial"/>
                <w:kern w:val="24"/>
                <w:szCs w:val="21"/>
                <w:lang w:val="en-GB"/>
              </w:rPr>
              <w:t xml:space="preserve"> </w:t>
            </w:r>
            <w:r w:rsidR="00D65C45" w:rsidRPr="00B17A7E">
              <w:rPr>
                <w:rFonts w:eastAsia="Malgun Gothic"/>
                <w:kern w:val="24"/>
                <w:sz w:val="20"/>
                <w:szCs w:val="20"/>
                <w:lang w:val="en-GB"/>
              </w:rPr>
              <w:t>Θ</w:t>
            </w:r>
            <w:r w:rsidR="00D65C45" w:rsidRPr="00B17A7E">
              <w:rPr>
                <w:rFonts w:eastAsia="Malgun Gothic"/>
                <w:kern w:val="24"/>
                <w:position w:val="-6"/>
                <w:sz w:val="20"/>
                <w:szCs w:val="20"/>
                <w:vertAlign w:val="subscript"/>
                <w:lang w:val="en-GB"/>
              </w:rPr>
              <w:t>mg</w:t>
            </w:r>
            <w:r w:rsidR="00D65C45" w:rsidRPr="00B17A7E">
              <w:rPr>
                <w:rFonts w:eastAsia="PMingLiU"/>
                <w:kern w:val="24"/>
                <w:position w:val="-6"/>
                <w:sz w:val="20"/>
                <w:szCs w:val="20"/>
                <w:vertAlign w:val="subscript"/>
                <w:lang w:val="en-GB" w:eastAsia="zh-TW"/>
              </w:rPr>
              <w:t>,</w:t>
            </w:r>
            <w:r w:rsidR="00D65C45" w:rsidRPr="00B17A7E">
              <w:rPr>
                <w:rFonts w:eastAsia="Malgun Gothic"/>
                <w:kern w:val="24"/>
                <w:position w:val="-6"/>
                <w:sz w:val="20"/>
                <w:szCs w:val="20"/>
                <w:vertAlign w:val="subscript"/>
                <w:lang w:val="en-GB"/>
              </w:rPr>
              <w:t>ng</w:t>
            </w:r>
            <w:r w:rsidR="00D65C45" w:rsidRPr="00B17A7E">
              <w:rPr>
                <w:rFonts w:eastAsia="Malgun Gothic"/>
                <w:kern w:val="24"/>
                <w:sz w:val="20"/>
                <w:szCs w:val="20"/>
                <w:lang w:val="en-GB"/>
              </w:rPr>
              <w:t>=90; Ω</w:t>
            </w:r>
            <w:r w:rsidR="00D65C45" w:rsidRPr="00B17A7E">
              <w:rPr>
                <w:rFonts w:eastAsia="Malgun Gothic"/>
                <w:kern w:val="24"/>
                <w:position w:val="-6"/>
                <w:sz w:val="20"/>
                <w:szCs w:val="20"/>
                <w:vertAlign w:val="subscript"/>
                <w:lang w:val="en-GB"/>
              </w:rPr>
              <w:t>0,1</w:t>
            </w:r>
            <w:r w:rsidR="00D65C45" w:rsidRPr="00B17A7E">
              <w:rPr>
                <w:rFonts w:eastAsia="Malgun Gothic"/>
                <w:kern w:val="24"/>
                <w:sz w:val="20"/>
                <w:szCs w:val="20"/>
                <w:lang w:val="en-GB"/>
              </w:rPr>
              <w:t>=Ω</w:t>
            </w:r>
            <w:r w:rsidR="00D65C45" w:rsidRPr="00B17A7E">
              <w:rPr>
                <w:rFonts w:eastAsia="Malgun Gothic"/>
                <w:kern w:val="24"/>
                <w:position w:val="-6"/>
                <w:sz w:val="20"/>
                <w:szCs w:val="20"/>
                <w:vertAlign w:val="subscript"/>
                <w:lang w:val="en-GB"/>
              </w:rPr>
              <w:t>0,0</w:t>
            </w:r>
            <w:r w:rsidR="00D65C45" w:rsidRPr="00B17A7E">
              <w:rPr>
                <w:rFonts w:eastAsia="Malgun Gothic"/>
                <w:kern w:val="24"/>
                <w:sz w:val="20"/>
                <w:szCs w:val="20"/>
                <w:lang w:val="en-GB"/>
              </w:rPr>
              <w:t>+180;</w:t>
            </w:r>
            <w:r w:rsidR="00D65C45" w:rsidRPr="00B17A7E">
              <w:rPr>
                <w:rFonts w:ascii="Arial" w:eastAsia="Malgun Gothic" w:hAnsi="Arial"/>
                <w:kern w:val="24"/>
                <w:szCs w:val="21"/>
                <w:lang w:val="en-GB"/>
              </w:rPr>
              <w:t xml:space="preserve"> </w:t>
            </w:r>
          </w:p>
          <w:p w:rsidR="00D65C45" w:rsidRPr="00B17A7E" w:rsidRDefault="00D65C45">
            <w:pPr>
              <w:jc w:val="left"/>
              <w:rPr>
                <w:rFonts w:eastAsia="Malgun Gothic"/>
                <w:kern w:val="24"/>
                <w:szCs w:val="21"/>
                <w:lang w:val="en-GB"/>
              </w:rPr>
            </w:pPr>
            <w:r w:rsidRPr="00B17A7E">
              <w:rPr>
                <w:kern w:val="24"/>
                <w:szCs w:val="21"/>
                <w:lang w:val="en-GB"/>
              </w:rPr>
              <w:t xml:space="preserve">Notes: </w:t>
            </w:r>
            <w:r w:rsidRPr="00B17A7E">
              <w:rPr>
                <w:rFonts w:eastAsia="Malgun Gothic"/>
                <w:kern w:val="24"/>
                <w:szCs w:val="21"/>
                <w:lang w:val="en-GB"/>
              </w:rPr>
              <w:t xml:space="preserve">the polarization angles are 0 and 90 </w:t>
            </w:r>
          </w:p>
          <w:p w:rsidR="000E6584" w:rsidRDefault="00D46CB5" w:rsidP="000E6584">
            <w:pPr>
              <w:spacing w:before="60" w:after="60"/>
              <w:jc w:val="left"/>
              <w:rPr>
                <w:sz w:val="20"/>
                <w:szCs w:val="20"/>
                <w:lang w:eastAsia="zh-CN"/>
              </w:rPr>
            </w:pPr>
            <w:r>
              <w:rPr>
                <w:rFonts w:hint="eastAsia"/>
                <w:sz w:val="20"/>
                <w:szCs w:val="20"/>
                <w:lang w:eastAsia="zh-CN"/>
              </w:rPr>
              <w:t>Notes</w:t>
            </w:r>
            <w:r w:rsidR="000E6584" w:rsidRPr="00B17A7E">
              <w:rPr>
                <w:sz w:val="20"/>
                <w:szCs w:val="20"/>
              </w:rPr>
              <w:t>: T</w:t>
            </w:r>
            <w:r w:rsidR="000E6584" w:rsidRPr="00B17A7E">
              <w:rPr>
                <w:rFonts w:hint="eastAsia"/>
                <w:sz w:val="20"/>
                <w:szCs w:val="20"/>
              </w:rPr>
              <w:t>he panel with the best</w:t>
            </w:r>
            <w:r w:rsidR="000E6584" w:rsidRPr="00B17A7E">
              <w:rPr>
                <w:sz w:val="20"/>
                <w:szCs w:val="20"/>
              </w:rPr>
              <w:t xml:space="preserve"> receive</w:t>
            </w:r>
            <w:r w:rsidR="000E6584" w:rsidRPr="00B17A7E">
              <w:rPr>
                <w:rFonts w:hint="eastAsia"/>
                <w:sz w:val="20"/>
                <w:szCs w:val="20"/>
              </w:rPr>
              <w:t xml:space="preserve"> SNR is chosen for </w:t>
            </w:r>
            <w:r w:rsidR="000E6584" w:rsidRPr="00B17A7E">
              <w:rPr>
                <w:sz w:val="20"/>
                <w:szCs w:val="20"/>
              </w:rPr>
              <w:t>output metric. i.e. no combining is done between panels.</w:t>
            </w:r>
          </w:p>
          <w:p w:rsidR="00D46CB5" w:rsidRPr="00B17A7E" w:rsidRDefault="00D46CB5" w:rsidP="000E6584">
            <w:pPr>
              <w:spacing w:before="60" w:after="60"/>
              <w:jc w:val="left"/>
              <w:rPr>
                <w:sz w:val="20"/>
                <w:szCs w:val="20"/>
                <w:lang w:eastAsia="zh-CN"/>
              </w:rPr>
            </w:pPr>
          </w:p>
          <w:p w:rsidR="00DA7BD6" w:rsidRPr="00784C41" w:rsidRDefault="00DA7BD6" w:rsidP="000E6584">
            <w:pPr>
              <w:spacing w:before="60" w:after="60"/>
              <w:jc w:val="left"/>
              <w:rPr>
                <w:sz w:val="20"/>
                <w:szCs w:val="20"/>
                <w:lang w:val="sv-SE"/>
              </w:rPr>
            </w:pPr>
            <w:r w:rsidRPr="00B17A7E">
              <w:rPr>
                <w:rFonts w:eastAsia="Malgun Gothic"/>
                <w:kern w:val="24"/>
                <w:sz w:val="20"/>
                <w:szCs w:val="20"/>
                <w:lang w:val="sv-SE"/>
              </w:rPr>
              <w:t>4GHz:  (M,N,P,Mg,Ng) = (1,1,2,1,1)</w:t>
            </w:r>
          </w:p>
        </w:tc>
      </w:tr>
      <w:tr w:rsidR="00D65C45" w:rsidTr="00D46CB5">
        <w:trPr>
          <w:trHeight w:val="315"/>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eastAsia="Malgun Gothic"/>
                <w:color w:val="000000"/>
                <w:kern w:val="24"/>
                <w:szCs w:val="21"/>
                <w:lang w:val="en-GB"/>
              </w:rPr>
              <w:t>UE array orientation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315" w:lineRule="atLeast"/>
              <w:jc w:val="left"/>
              <w:rPr>
                <w:rFonts w:ascii="Arial" w:hAnsi="Arial" w:cs="Arial"/>
                <w:szCs w:val="21"/>
              </w:rPr>
            </w:pP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i/>
                <w:iCs/>
                <w:color w:val="000000"/>
                <w:kern w:val="24"/>
                <w:position w:val="-6"/>
                <w:szCs w:val="21"/>
                <w:vertAlign w:val="subscript"/>
                <w:lang w:val="en-GB"/>
              </w:rPr>
              <w:t></w:t>
            </w:r>
            <w:r>
              <w:rPr>
                <w:rFonts w:ascii="Calibri" w:eastAsia="Malgun Gothic" w:hAnsi="Calibri" w:cs="Arial"/>
                <w:i/>
                <w:iCs/>
                <w:color w:val="000000"/>
                <w:kern w:val="24"/>
                <w:position w:val="-6"/>
                <w:szCs w:val="21"/>
                <w:vertAlign w:val="subscript"/>
                <w:lang w:val="en-GB"/>
              </w:rPr>
              <w:t xml:space="preserve"> </w:t>
            </w:r>
            <w:r>
              <w:rPr>
                <w:rFonts w:eastAsia="MS Mincho"/>
                <w:color w:val="000000"/>
                <w:kern w:val="24"/>
                <w:szCs w:val="21"/>
                <w:lang w:val="en-GB"/>
              </w:rPr>
              <w:t>uniformly distributed on [0,360]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ascii="Symbol" w:eastAsia="Malgun Gothic" w:hAnsi="Symbol" w:cs="Arial"/>
                <w:color w:val="000000"/>
                <w:kern w:val="24"/>
                <w:szCs w:val="21"/>
                <w:lang w:val="en-GB"/>
              </w:rPr>
              <w:t></w:t>
            </w:r>
            <w:r>
              <w:rPr>
                <w:rFonts w:eastAsia="MS Mincho"/>
                <w:color w:val="000000"/>
                <w:kern w:val="24"/>
                <w:sz w:val="20"/>
                <w:szCs w:val="20"/>
                <w:lang w:val="en-GB"/>
              </w:rPr>
              <w:t>= 90 degree</w:t>
            </w:r>
            <w:r>
              <w:rPr>
                <w:rFonts w:ascii="Arial" w:eastAsia="MS Mincho" w:hAnsi="Arial"/>
                <w:color w:val="000000"/>
                <w:kern w:val="24"/>
                <w:szCs w:val="21"/>
                <w:lang w:val="en-GB"/>
              </w:rPr>
              <w:t xml:space="preserve">, </w:t>
            </w:r>
            <w:r>
              <w:rPr>
                <w:rFonts w:ascii="Calibri" w:eastAsia="Malgun Gothic" w:hAnsi="Calibri" w:cs="Arial"/>
                <w:color w:val="000000"/>
                <w:kern w:val="24"/>
                <w:szCs w:val="21"/>
                <w:lang w:val="en-GB"/>
              </w:rPr>
              <w:t>Ω</w:t>
            </w:r>
            <w:r>
              <w:rPr>
                <w:rFonts w:ascii="Calibri" w:eastAsia="Malgun Gothic" w:hAnsi="Calibri" w:cs="Arial"/>
                <w:i/>
                <w:iCs/>
                <w:color w:val="000000"/>
                <w:kern w:val="24"/>
                <w:position w:val="-6"/>
                <w:szCs w:val="21"/>
                <w:vertAlign w:val="subscript"/>
                <w:lang w:val="en-GB"/>
              </w:rPr>
              <w:t>UT,</w:t>
            </w:r>
            <w:r>
              <w:rPr>
                <w:rFonts w:ascii="Symbol" w:eastAsia="Malgun Gothic" w:hAnsi="Symbol" w:cs="Arial"/>
                <w:i/>
                <w:iCs/>
                <w:color w:val="000000"/>
                <w:kern w:val="24"/>
                <w:position w:val="-6"/>
                <w:szCs w:val="21"/>
                <w:vertAlign w:val="subscript"/>
                <w:lang w:val="en-GB"/>
              </w:rPr>
              <w:t></w:t>
            </w:r>
            <w:r>
              <w:rPr>
                <w:rFonts w:eastAsia="Malgun Gothic"/>
                <w:i/>
                <w:iCs/>
                <w:color w:val="000000"/>
                <w:kern w:val="24"/>
                <w:position w:val="-6"/>
                <w:szCs w:val="21"/>
                <w:vertAlign w:val="subscript"/>
                <w:lang w:val="en-GB"/>
              </w:rPr>
              <w:t xml:space="preserve"> </w:t>
            </w:r>
            <w:r>
              <w:rPr>
                <w:rFonts w:eastAsia="MS Mincho"/>
                <w:color w:val="000000"/>
                <w:kern w:val="24"/>
                <w:sz w:val="20"/>
                <w:szCs w:val="20"/>
                <w:lang w:val="en-GB"/>
              </w:rPr>
              <w:t>= 0 degree</w:t>
            </w:r>
            <w:r>
              <w:rPr>
                <w:rFonts w:eastAsia="Malgun Gothic"/>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UE antenna pattern</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 xml:space="preserve">Refer to [1] </w:t>
            </w:r>
          </w:p>
        </w:tc>
      </w:tr>
      <w:tr w:rsidR="00D65C45" w:rsidTr="00D46CB5">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Inter-panel calibration</w:t>
            </w:r>
            <w:r>
              <w:rPr>
                <w:color w:val="000000"/>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48" w:lineRule="atLeast"/>
              <w:jc w:val="left"/>
              <w:rPr>
                <w:rFonts w:ascii="Arial" w:hAnsi="Arial" w:cs="Arial"/>
                <w:szCs w:val="21"/>
              </w:rPr>
            </w:pPr>
            <w:r>
              <w:rPr>
                <w:rFonts w:eastAsia="Arial Unicode MS" w:cs="Arial"/>
                <w:color w:val="000000"/>
                <w:szCs w:val="21"/>
              </w:rPr>
              <w:t>Ideal</w:t>
            </w:r>
            <w:r>
              <w:rPr>
                <w:color w:val="000000"/>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Control overhead</w:t>
            </w:r>
            <w:r>
              <w:rPr>
                <w:rFonts w:ascii="Arial" w:eastAsia="Malgun Gothic" w:hAnsi="Arial"/>
                <w:color w:val="000000"/>
                <w:kern w:val="24"/>
                <w:szCs w:val="21"/>
                <w:lang w:val="en-GB"/>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spacing w:line="176" w:lineRule="atLeast"/>
              <w:jc w:val="left"/>
              <w:rPr>
                <w:rFonts w:ascii="Arial" w:hAnsi="Arial" w:cs="Arial"/>
                <w:szCs w:val="21"/>
              </w:rPr>
            </w:pPr>
            <w:r>
              <w:rPr>
                <w:color w:val="000000"/>
                <w:kern w:val="24"/>
                <w:szCs w:val="21"/>
                <w:lang w:val="en-GB"/>
              </w:rPr>
              <w:t>Zero</w:t>
            </w:r>
            <w:r>
              <w:rPr>
                <w:rFonts w:ascii="Arial" w:eastAsia="Malgun Gothic" w:hAnsi="Arial"/>
                <w:color w:val="000000"/>
                <w:kern w:val="24"/>
                <w:szCs w:val="21"/>
                <w:lang w:val="en-GB"/>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UE receiver type</w:t>
            </w:r>
            <w:r>
              <w:rPr>
                <w:rFonts w:ascii="Times New Roman" w:hAnsi="Times New Roman" w:cs="Times New Roman"/>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MMSE-IRC</w:t>
            </w:r>
            <w:r>
              <w:rPr>
                <w:rFonts w:ascii="Times New Roman" w:hAnsi="Times New Roman" w:cs="Times New Roman"/>
                <w:kern w:val="2"/>
                <w:sz w:val="21"/>
                <w:szCs w:val="21"/>
              </w:rPr>
              <w:t xml:space="preserve">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Number of UEs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Refer to [1]</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UE distribution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D65C45" w:rsidRDefault="00D65C45">
            <w:pPr>
              <w:pStyle w:val="af5"/>
              <w:spacing w:before="0" w:beforeAutospacing="0" w:after="0" w:afterAutospacing="0" w:line="148" w:lineRule="atLeast"/>
              <w:rPr>
                <w:rFonts w:ascii="Times New Roman" w:eastAsia="Arial Unicode MS" w:hAnsi="Times New Roman" w:cs="Arial"/>
                <w:kern w:val="2"/>
                <w:sz w:val="21"/>
                <w:szCs w:val="21"/>
              </w:rPr>
            </w:pPr>
            <w:r>
              <w:rPr>
                <w:rFonts w:ascii="Times New Roman" w:eastAsia="Arial Unicode MS" w:hAnsi="Times New Roman" w:cs="Arial"/>
                <w:kern w:val="2"/>
                <w:sz w:val="21"/>
                <w:szCs w:val="21"/>
              </w:rPr>
              <w:t xml:space="preserve">Refer to [1]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Arial" w:hAnsi="Arial" w:cs="Arial"/>
                <w:color w:val="auto"/>
                <w:sz w:val="21"/>
                <w:szCs w:val="21"/>
              </w:rPr>
            </w:pPr>
            <w:r>
              <w:rPr>
                <w:rFonts w:ascii="Times New Roman" w:eastAsia="Arial Unicode MS" w:hAnsi="Times New Roman" w:cs="Arial"/>
                <w:color w:val="auto"/>
                <w:kern w:val="2"/>
                <w:sz w:val="21"/>
                <w:szCs w:val="21"/>
              </w:rPr>
              <w:t>BF scheme</w:t>
            </w:r>
            <w:r>
              <w:rPr>
                <w:rFonts w:ascii="Times New Roman" w:hAnsi="Times New Roman" w:cs="Times New Roman"/>
                <w:color w:val="auto"/>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Default="00D65C45">
            <w:pPr>
              <w:pStyle w:val="af5"/>
              <w:spacing w:before="0" w:beforeAutospacing="0" w:after="0" w:afterAutospacing="0" w:line="148" w:lineRule="atLeast"/>
              <w:rPr>
                <w:rFonts w:ascii="Times New Roman" w:hAnsi="Times New Roman" w:cs="Times New Roman"/>
                <w:color w:val="auto"/>
                <w:kern w:val="2"/>
                <w:sz w:val="21"/>
                <w:szCs w:val="21"/>
              </w:rPr>
            </w:pPr>
            <w:r>
              <w:rPr>
                <w:rFonts w:ascii="Times New Roman" w:eastAsia="Arial Unicode MS" w:hAnsi="Times New Roman" w:cs="Arial"/>
                <w:color w:val="auto"/>
                <w:kern w:val="2"/>
                <w:sz w:val="20"/>
                <w:szCs w:val="20"/>
              </w:rPr>
              <w:t>A</w:t>
            </w:r>
            <w:r>
              <w:rPr>
                <w:rFonts w:ascii="Times New Roman" w:eastAsia="Arial Unicode MS" w:hAnsi="Times New Roman" w:cs="Arial" w:hint="eastAsia"/>
                <w:color w:val="auto"/>
                <w:kern w:val="2"/>
                <w:sz w:val="20"/>
                <w:szCs w:val="20"/>
              </w:rPr>
              <w:t xml:space="preserve">nalog </w:t>
            </w:r>
            <w:r>
              <w:rPr>
                <w:rFonts w:ascii="Times New Roman" w:eastAsia="Arial Unicode MS" w:hAnsi="Times New Roman" w:cs="Arial"/>
                <w:color w:val="auto"/>
                <w:kern w:val="2"/>
                <w:sz w:val="20"/>
                <w:szCs w:val="20"/>
              </w:rPr>
              <w:t>BF based on beam selection + D</w:t>
            </w:r>
            <w:r>
              <w:rPr>
                <w:rFonts w:ascii="Times New Roman" w:eastAsia="Arial Unicode MS" w:hAnsi="Times New Roman" w:cs="Arial" w:hint="eastAsia"/>
                <w:color w:val="auto"/>
                <w:kern w:val="2"/>
                <w:sz w:val="20"/>
                <w:szCs w:val="20"/>
              </w:rPr>
              <w:t xml:space="preserve">igital </w:t>
            </w:r>
            <w:r>
              <w:rPr>
                <w:rFonts w:ascii="Times New Roman" w:eastAsia="Arial Unicode MS" w:hAnsi="Times New Roman" w:cs="Arial"/>
                <w:color w:val="auto"/>
                <w:kern w:val="2"/>
                <w:sz w:val="20"/>
                <w:szCs w:val="20"/>
              </w:rPr>
              <w:t xml:space="preserve">BF </w:t>
            </w:r>
            <w:r>
              <w:rPr>
                <w:rFonts w:ascii="Times New Roman" w:eastAsia="Arial Unicode MS" w:hAnsi="Times New Roman" w:cs="Arial" w:hint="eastAsia"/>
                <w:color w:val="auto"/>
                <w:kern w:val="2"/>
                <w:sz w:val="20"/>
                <w:szCs w:val="20"/>
              </w:rPr>
              <w:t>based on</w:t>
            </w:r>
            <w:r>
              <w:rPr>
                <w:rFonts w:ascii="Times New Roman" w:eastAsia="Arial Unicode MS" w:hAnsi="Times New Roman" w:cs="Arial"/>
                <w:color w:val="auto"/>
                <w:kern w:val="2"/>
                <w:sz w:val="20"/>
                <w:szCs w:val="20"/>
              </w:rPr>
              <w:t xml:space="preserve"> ideal</w:t>
            </w:r>
            <w:r>
              <w:rPr>
                <w:rFonts w:ascii="Times New Roman" w:eastAsia="Arial Unicode MS" w:hAnsi="Times New Roman" w:cs="Arial" w:hint="eastAsia"/>
                <w:color w:val="auto"/>
                <w:kern w:val="2"/>
                <w:sz w:val="20"/>
                <w:szCs w:val="20"/>
              </w:rPr>
              <w:t xml:space="preserve"> SVD </w:t>
            </w:r>
          </w:p>
        </w:tc>
      </w:tr>
      <w:tr w:rsidR="00D65C45"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af5"/>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MIMO mode</w:t>
            </w:r>
            <w:r w:rsidRPr="00625B28">
              <w:rPr>
                <w:rFonts w:ascii="Times New Roman" w:hAnsi="Times New Roman" w:cs="Times New Roman"/>
                <w:color w:val="C00000"/>
                <w:kern w:val="2"/>
                <w:sz w:val="21"/>
                <w:szCs w:val="21"/>
              </w:rPr>
              <w:t xml:space="preserv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D65C45" w:rsidRPr="00625B28" w:rsidRDefault="00D65C45">
            <w:pPr>
              <w:pStyle w:val="af5"/>
              <w:spacing w:before="0" w:beforeAutospacing="0" w:after="0" w:afterAutospacing="0" w:line="148" w:lineRule="atLeast"/>
              <w:rPr>
                <w:rFonts w:ascii="Arial" w:hAnsi="Arial" w:cs="Arial"/>
                <w:color w:val="C00000"/>
                <w:sz w:val="21"/>
                <w:szCs w:val="21"/>
              </w:rPr>
            </w:pPr>
            <w:r w:rsidRPr="00625B28">
              <w:rPr>
                <w:rFonts w:ascii="Times New Roman" w:eastAsia="Arial Unicode MS" w:hAnsi="Times New Roman" w:cs="Arial"/>
                <w:color w:val="C00000"/>
                <w:kern w:val="2"/>
                <w:sz w:val="21"/>
                <w:szCs w:val="21"/>
              </w:rPr>
              <w:t>SU-MIMO with rank</w:t>
            </w:r>
            <w:r w:rsidRPr="00625B28">
              <w:rPr>
                <w:rFonts w:ascii="Times New Roman" w:eastAsia="Arial Unicode MS" w:hAnsi="Times New Roman" w:cs="Arial" w:hint="eastAsia"/>
                <w:color w:val="C00000"/>
                <w:kern w:val="2"/>
                <w:sz w:val="21"/>
                <w:szCs w:val="21"/>
              </w:rPr>
              <w:t>=1</w:t>
            </w:r>
          </w:p>
        </w:tc>
      </w:tr>
      <w:tr w:rsidR="00625B28" w:rsidTr="00D46CB5">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625B28" w:rsidRPr="00625B28" w:rsidRDefault="00625B28" w:rsidP="008F1646">
            <w:pPr>
              <w:pStyle w:val="af5"/>
              <w:spacing w:before="0" w:beforeAutospacing="0" w:after="0" w:afterAutospacing="0" w:line="148" w:lineRule="atLeast"/>
              <w:rPr>
                <w:rFonts w:ascii="Times New Roman" w:eastAsia="Arial Unicode MS" w:hAnsi="Times New Roman" w:cs="Arial"/>
                <w:color w:val="C00000"/>
                <w:kern w:val="2"/>
                <w:sz w:val="20"/>
                <w:szCs w:val="20"/>
              </w:rPr>
            </w:pPr>
            <w:r w:rsidRPr="00625B28">
              <w:rPr>
                <w:rFonts w:ascii="Times New Roman" w:eastAsia="Arial Unicode MS" w:hAnsi="Times New Roman" w:cs="Arial"/>
                <w:color w:val="C00000"/>
                <w:kern w:val="2"/>
                <w:sz w:val="20"/>
                <w:szCs w:val="20"/>
              </w:rPr>
              <w:t xml:space="preserve">Use LTE MCS </w:t>
            </w:r>
          </w:p>
        </w:tc>
      </w:tr>
    </w:tbl>
    <w:p w:rsidR="005221B5" w:rsidRPr="005221B5" w:rsidRDefault="005221B5" w:rsidP="005221B5">
      <w:pPr>
        <w:rPr>
          <w:color w:val="000000" w:themeColor="text1"/>
          <w:kern w:val="24"/>
          <w:szCs w:val="21"/>
          <w:lang w:eastAsia="zh-CN"/>
        </w:rPr>
      </w:pPr>
      <w:r w:rsidRPr="005221B5">
        <w:rPr>
          <w:rFonts w:hint="eastAsia"/>
          <w:color w:val="000000" w:themeColor="text1"/>
          <w:kern w:val="24"/>
          <w:szCs w:val="21"/>
          <w:lang w:eastAsia="zh-CN"/>
        </w:rPr>
        <w:t>NOTE: Any other parameters</w:t>
      </w:r>
      <w:r w:rsidRPr="005221B5">
        <w:rPr>
          <w:color w:val="000000" w:themeColor="text1"/>
          <w:kern w:val="24"/>
          <w:szCs w:val="21"/>
          <w:lang w:eastAsia="zh-CN"/>
        </w:rPr>
        <w:t xml:space="preserve"> not specified</w:t>
      </w:r>
      <w:r w:rsidRPr="005221B5">
        <w:rPr>
          <w:rFonts w:hint="eastAsia"/>
          <w:color w:val="000000" w:themeColor="text1"/>
          <w:kern w:val="24"/>
          <w:szCs w:val="21"/>
          <w:lang w:eastAsia="zh-CN"/>
        </w:rPr>
        <w:t xml:space="preserve"> follow [1].</w:t>
      </w:r>
    </w:p>
    <w:p w:rsidR="005221B5" w:rsidRPr="005221B5" w:rsidRDefault="005221B5">
      <w:pPr>
        <w:rPr>
          <w:color w:val="000000"/>
          <w:kern w:val="24"/>
          <w:szCs w:val="21"/>
          <w:lang w:eastAsia="zh-CN"/>
        </w:rPr>
      </w:pPr>
    </w:p>
    <w:p w:rsidR="00D65C45" w:rsidRDefault="00D65C45">
      <w:pPr>
        <w:rPr>
          <w:color w:val="000000"/>
          <w:kern w:val="24"/>
          <w:szCs w:val="21"/>
          <w:lang w:eastAsia="zh-CN"/>
        </w:rPr>
      </w:pPr>
      <w:r>
        <w:rPr>
          <w:rFonts w:hint="eastAsia"/>
          <w:color w:val="000000"/>
          <w:kern w:val="24"/>
          <w:szCs w:val="21"/>
          <w:lang w:eastAsia="zh-CN"/>
        </w:rPr>
        <w:lastRenderedPageBreak/>
        <w:t xml:space="preserve">Comments and suggestions for other issues, which are not limited </w:t>
      </w:r>
      <w:r>
        <w:rPr>
          <w:color w:val="000000"/>
          <w:kern w:val="24"/>
          <w:szCs w:val="21"/>
          <w:lang w:eastAsia="zh-CN"/>
        </w:rPr>
        <w:t xml:space="preserve">to </w:t>
      </w:r>
      <w:r>
        <w:rPr>
          <w:rFonts w:hint="eastAsia"/>
          <w:color w:val="000000"/>
          <w:kern w:val="24"/>
          <w:szCs w:val="21"/>
          <w:lang w:eastAsia="zh-CN"/>
        </w:rPr>
        <w:t xml:space="preserve">other </w:t>
      </w:r>
      <w:r>
        <w:rPr>
          <w:color w:val="000000"/>
          <w:kern w:val="24"/>
          <w:szCs w:val="21"/>
          <w:lang w:eastAsia="zh-CN"/>
        </w:rPr>
        <w:t>parameters in #9</w:t>
      </w:r>
      <w:r>
        <w:rPr>
          <w:rFonts w:hint="eastAsia"/>
          <w:color w:val="000000"/>
          <w:kern w:val="24"/>
          <w:szCs w:val="21"/>
          <w:lang w:eastAsia="zh-CN"/>
        </w:rPr>
        <w:t>:</w:t>
      </w:r>
    </w:p>
    <w:tbl>
      <w:tblPr>
        <w:tblW w:w="9712" w:type="dxa"/>
        <w:tblLayout w:type="fixed"/>
        <w:tblCellMar>
          <w:left w:w="0" w:type="dxa"/>
          <w:right w:w="0" w:type="dxa"/>
        </w:tblCellMar>
        <w:tblLook w:val="0000"/>
      </w:tblPr>
      <w:tblGrid>
        <w:gridCol w:w="1349"/>
        <w:gridCol w:w="8363"/>
      </w:tblGrid>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szCs w:val="21"/>
                <w:lang w:eastAsia="zh-CN"/>
              </w:rPr>
            </w:pPr>
            <w:r>
              <w:rPr>
                <w:b/>
                <w:bCs/>
                <w:color w:val="000000"/>
                <w:kern w:val="24"/>
                <w:szCs w:val="21"/>
                <w:lang w:val="en-GB"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65C45" w:rsidRDefault="00D65C45">
            <w:pPr>
              <w:spacing w:line="323" w:lineRule="atLeast"/>
              <w:jc w:val="center"/>
              <w:rPr>
                <w:b/>
                <w:szCs w:val="21"/>
                <w:lang w:eastAsia="zh-CN"/>
              </w:rPr>
            </w:pPr>
            <w:r>
              <w:rPr>
                <w:b/>
                <w:color w:val="000000"/>
                <w:kern w:val="24"/>
                <w:szCs w:val="21"/>
                <w:lang w:eastAsia="zh-CN"/>
              </w:rPr>
              <w:t>Comments and suggestions for other issues</w:t>
            </w:r>
          </w:p>
        </w:tc>
      </w:tr>
      <w:tr w:rsidR="00D65C45" w:rsidTr="00D46CB5">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587C95">
            <w:pPr>
              <w:spacing w:line="323" w:lineRule="atLeast"/>
              <w:jc w:val="left"/>
              <w:rPr>
                <w:kern w:val="24"/>
                <w:szCs w:val="21"/>
                <w:lang w:val="en-GB" w:eastAsia="zh-CN"/>
              </w:rPr>
            </w:pPr>
            <w:r>
              <w:rPr>
                <w:kern w:val="24"/>
                <w:szCs w:val="21"/>
                <w:lang w:val="en-GB" w:eastAsia="zh-CN"/>
              </w:rPr>
              <w:t>Ericsson</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Default="00D10B97">
            <w:pPr>
              <w:spacing w:line="323" w:lineRule="atLeast"/>
              <w:jc w:val="left"/>
              <w:rPr>
                <w:lang w:eastAsia="zh-CN"/>
              </w:rPr>
            </w:pPr>
            <w:r>
              <w:rPr>
                <w:lang w:eastAsia="zh-CN"/>
              </w:rPr>
              <w:t>We need to discuss and c</w:t>
            </w:r>
            <w:r w:rsidR="00587C95">
              <w:rPr>
                <w:lang w:eastAsia="zh-CN"/>
              </w:rPr>
              <w:t>larify how the BS TX power should be allocated</w:t>
            </w:r>
            <w:r w:rsidR="00763986">
              <w:rPr>
                <w:lang w:eastAsia="zh-CN"/>
              </w:rPr>
              <w:t xml:space="preserve"> </w:t>
            </w:r>
            <w:r w:rsidR="00DD49DA">
              <w:rPr>
                <w:lang w:eastAsia="zh-CN"/>
              </w:rPr>
              <w:t>in the node association. We propose to divide the tota</w:t>
            </w:r>
            <w:r w:rsidR="001747A0">
              <w:rPr>
                <w:lang w:eastAsia="zh-CN"/>
              </w:rPr>
              <w:t>l TX power by the number TXRUs</w:t>
            </w:r>
            <w:r w:rsidR="00587C95">
              <w:rPr>
                <w:lang w:eastAsia="zh-CN"/>
              </w:rPr>
              <w:t>.</w:t>
            </w:r>
          </w:p>
          <w:p w:rsidR="006864A3" w:rsidRDefault="006864A3">
            <w:pPr>
              <w:spacing w:line="323" w:lineRule="atLeast"/>
              <w:jc w:val="left"/>
              <w:rPr>
                <w:lang w:eastAsia="zh-CN"/>
              </w:rPr>
            </w:pPr>
            <w:r>
              <w:rPr>
                <w:kern w:val="24"/>
                <w:szCs w:val="21"/>
                <w:lang w:val="en-GB" w:eastAsia="zh-CN"/>
              </w:rPr>
              <w:t>Clarify BS and UE array orientation according to email discussion.</w:t>
            </w:r>
          </w:p>
          <w:p w:rsidR="001E3D8E" w:rsidRDefault="00587C95" w:rsidP="001E3D8E">
            <w:pPr>
              <w:spacing w:line="323" w:lineRule="atLeast"/>
              <w:jc w:val="left"/>
              <w:rPr>
                <w:lang w:eastAsia="zh-CN"/>
              </w:rPr>
            </w:pPr>
            <w:r>
              <w:rPr>
                <w:lang w:eastAsia="zh-CN"/>
              </w:rPr>
              <w:t>In addition to spectral efficiency, we propose to also consider outage in the Urban Macro 30 GHz scenario since many UEs will not have coverage.</w:t>
            </w:r>
            <w:r w:rsidR="00B37481" w:rsidRPr="00B37481">
              <w:rPr>
                <w:lang w:eastAsia="zh-CN"/>
              </w:rPr>
              <w:t xml:space="preserve"> </w:t>
            </w:r>
          </w:p>
          <w:p w:rsidR="00587C95" w:rsidRDefault="00587C95">
            <w:pPr>
              <w:spacing w:line="323" w:lineRule="atLeast"/>
              <w:jc w:val="left"/>
              <w:rPr>
                <w:lang w:eastAsia="zh-CN"/>
              </w:rPr>
            </w:pPr>
            <w:r>
              <w:rPr>
                <w:lang w:eastAsia="zh-CN"/>
              </w:rPr>
              <w:t xml:space="preserve">Clarify UE antenna pattern for 4 GHz. </w:t>
            </w:r>
            <w:r w:rsidR="00763986">
              <w:rPr>
                <w:kern w:val="24"/>
                <w:szCs w:val="21"/>
                <w:lang w:val="en-GB" w:eastAsia="zh-CN"/>
              </w:rPr>
              <w:t>We propose to use an isotropic UE antenna with 0 dBi gain and polarization angles 0 and 90 degrees</w:t>
            </w:r>
          </w:p>
          <w:p w:rsidR="00587C95" w:rsidRDefault="00587C95">
            <w:pPr>
              <w:spacing w:line="323" w:lineRule="atLeast"/>
              <w:jc w:val="left"/>
              <w:rPr>
                <w:kern w:val="24"/>
                <w:szCs w:val="21"/>
                <w:lang w:val="en-GB" w:eastAsia="zh-CN"/>
              </w:rPr>
            </w:pPr>
            <w:r>
              <w:rPr>
                <w:kern w:val="24"/>
                <w:szCs w:val="21"/>
                <w:lang w:val="en-GB" w:eastAsia="zh-CN"/>
              </w:rPr>
              <w:t>We propose not to use any mechanical tilt.</w:t>
            </w:r>
          </w:p>
          <w:p w:rsidR="001E3D8E" w:rsidRPr="001E3D8E" w:rsidRDefault="001E3D8E">
            <w:pPr>
              <w:spacing w:line="323" w:lineRule="atLeast"/>
              <w:jc w:val="left"/>
              <w:rPr>
                <w:lang w:eastAsia="zh-CN"/>
              </w:rPr>
            </w:pPr>
            <w:r>
              <w:rPr>
                <w:rFonts w:hint="eastAsia"/>
                <w:kern w:val="24"/>
                <w:szCs w:val="21"/>
                <w:lang w:val="en-GB" w:eastAsia="zh-CN"/>
              </w:rPr>
              <w:t xml:space="preserve">[Ericsson]: </w:t>
            </w:r>
            <w:r>
              <w:rPr>
                <w:rFonts w:hint="eastAsia"/>
                <w:lang w:eastAsia="zh-CN"/>
              </w:rPr>
              <w:t xml:space="preserve">Outage is </w:t>
            </w:r>
            <w:r w:rsidRPr="001E3D8E">
              <w:rPr>
                <w:lang w:eastAsia="zh-CN"/>
              </w:rPr>
              <w:t>defined as the percentage of users that has zero throughput</w:t>
            </w:r>
          </w:p>
        </w:tc>
      </w:tr>
      <w:tr w:rsidR="00CF3400"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CF3400" w:rsidRPr="000E6584" w:rsidRDefault="00CF3400">
            <w:pPr>
              <w:spacing w:line="323" w:lineRule="atLeast"/>
              <w:jc w:val="left"/>
              <w:rPr>
                <w:kern w:val="24"/>
                <w:szCs w:val="21"/>
                <w:lang w:val="en-GB"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E6584" w:rsidRPr="001E3D8E" w:rsidRDefault="000E6584" w:rsidP="000E6584">
            <w:pPr>
              <w:jc w:val="left"/>
              <w:rPr>
                <w:lang w:val="en-GB" w:eastAsia="zh-CN"/>
              </w:rPr>
            </w:pPr>
          </w:p>
        </w:tc>
      </w:tr>
      <w:tr w:rsidR="00D65C45" w:rsidTr="00D46CB5">
        <w:trPr>
          <w:trHeight w:val="323"/>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65C45" w:rsidRPr="000E6584" w:rsidRDefault="00D65C45">
            <w:pPr>
              <w:spacing w:line="323" w:lineRule="atLeast"/>
              <w:jc w:val="left"/>
              <w:rPr>
                <w:rFonts w:ascii="Arial" w:hAnsi="Arial" w:cs="Arial"/>
                <w:szCs w:val="21"/>
                <w:lang w:eastAsia="zh-CN"/>
              </w:rPr>
            </w:pPr>
          </w:p>
        </w:tc>
      </w:tr>
    </w:tbl>
    <w:p w:rsidR="001E0484" w:rsidRDefault="001E0484" w:rsidP="001E0484">
      <w:pPr>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 xml:space="preserve">Taking into account BF scheme of </w:t>
      </w:r>
      <w:r w:rsidRPr="001E0484">
        <w:rPr>
          <w:lang w:eastAsia="zh-CN"/>
        </w:rPr>
        <w:t>A</w:t>
      </w:r>
      <w:r w:rsidRPr="001E0484">
        <w:rPr>
          <w:rFonts w:hint="eastAsia"/>
          <w:lang w:eastAsia="zh-CN"/>
        </w:rPr>
        <w:t xml:space="preserve">nalog </w:t>
      </w:r>
      <w:r w:rsidRPr="001E0484">
        <w:rPr>
          <w:lang w:eastAsia="zh-CN"/>
        </w:rPr>
        <w:t>BF based on beam selection + D</w:t>
      </w:r>
      <w:r w:rsidRPr="001E0484">
        <w:rPr>
          <w:rFonts w:hint="eastAsia"/>
          <w:lang w:eastAsia="zh-CN"/>
        </w:rPr>
        <w:t xml:space="preserve">igital </w:t>
      </w:r>
      <w:r w:rsidRPr="001E0484">
        <w:rPr>
          <w:lang w:eastAsia="zh-CN"/>
        </w:rPr>
        <w:t xml:space="preserve">BF </w:t>
      </w:r>
      <w:r w:rsidRPr="001E0484">
        <w:rPr>
          <w:rFonts w:hint="eastAsia"/>
          <w:lang w:eastAsia="zh-CN"/>
        </w:rPr>
        <w:t>based on</w:t>
      </w:r>
      <w:r w:rsidRPr="001E0484">
        <w:rPr>
          <w:lang w:eastAsia="zh-CN"/>
        </w:rPr>
        <w:t xml:space="preserve"> ideal</w:t>
      </w:r>
      <w:r w:rsidRPr="001E0484">
        <w:rPr>
          <w:rFonts w:hint="eastAsia"/>
          <w:lang w:eastAsia="zh-CN"/>
        </w:rPr>
        <w:t xml:space="preserve"> SVD</w:t>
      </w:r>
      <w:r>
        <w:rPr>
          <w:rFonts w:hint="eastAsia"/>
          <w:lang w:eastAsia="zh-CN"/>
        </w:rPr>
        <w:t>, the total BS TX power should be allocated according the eigenvector of ideal SVD.</w:t>
      </w:r>
    </w:p>
    <w:p w:rsidR="000C3D45" w:rsidRDefault="000C3D45" w:rsidP="001E0484">
      <w:pPr>
        <w:rPr>
          <w:kern w:val="24"/>
          <w:szCs w:val="21"/>
          <w:lang w:val="en-GB" w:eastAsia="zh-CN"/>
        </w:rPr>
      </w:pPr>
    </w:p>
    <w:p w:rsidR="001E3D8E" w:rsidRDefault="001E3D8E" w:rsidP="001E0484">
      <w:pPr>
        <w:rPr>
          <w:kern w:val="24"/>
          <w:szCs w:val="21"/>
          <w:lang w:val="en-GB" w:eastAsia="zh-CN"/>
        </w:rPr>
      </w:pPr>
      <w:r>
        <w:rPr>
          <w:rFonts w:hint="eastAsia"/>
          <w:kern w:val="24"/>
          <w:szCs w:val="21"/>
          <w:lang w:val="en-GB" w:eastAsia="zh-CN"/>
        </w:rPr>
        <w:t xml:space="preserve">Taking into account that in UMa scenario </w:t>
      </w:r>
      <w:r w:rsidR="00342E02">
        <w:rPr>
          <w:rFonts w:hint="eastAsia"/>
          <w:kern w:val="24"/>
          <w:szCs w:val="21"/>
          <w:lang w:val="en-GB" w:eastAsia="zh-CN"/>
        </w:rPr>
        <w:t>UE might not have coverage, it is suggest that the</w:t>
      </w:r>
      <w:r>
        <w:rPr>
          <w:rFonts w:hint="eastAsia"/>
          <w:kern w:val="24"/>
          <w:szCs w:val="21"/>
          <w:lang w:val="en-GB" w:eastAsia="zh-CN"/>
        </w:rPr>
        <w:t xml:space="preserve"> outage, defined as the percentage of users that has zero throughput, as a new metric for </w:t>
      </w:r>
      <w:r w:rsidR="00342E02">
        <w:rPr>
          <w:rFonts w:hint="eastAsia"/>
          <w:kern w:val="24"/>
          <w:szCs w:val="21"/>
          <w:lang w:val="en-GB" w:eastAsia="zh-CN"/>
        </w:rPr>
        <w:t xml:space="preserve">UMa scenario in </w:t>
      </w:r>
      <w:r>
        <w:rPr>
          <w:rFonts w:hint="eastAsia"/>
          <w:kern w:val="24"/>
          <w:szCs w:val="21"/>
          <w:lang w:val="en-GB" w:eastAsia="zh-CN"/>
        </w:rPr>
        <w:t>Phase 2 calibration.</w:t>
      </w:r>
    </w:p>
    <w:p w:rsidR="001E0484" w:rsidRDefault="001E0484" w:rsidP="001E0484">
      <w:pPr>
        <w:rPr>
          <w:kern w:val="24"/>
          <w:szCs w:val="21"/>
          <w:lang w:val="en-GB" w:eastAsia="zh-CN"/>
        </w:rPr>
      </w:pPr>
      <w:r>
        <w:rPr>
          <w:rFonts w:hint="eastAsia"/>
          <w:kern w:val="24"/>
          <w:szCs w:val="21"/>
          <w:lang w:val="en-GB" w:eastAsia="zh-CN"/>
        </w:rPr>
        <w:t xml:space="preserve">Regarding the </w:t>
      </w:r>
      <w:r w:rsidR="000C3D45">
        <w:rPr>
          <w:rFonts w:hint="eastAsia"/>
          <w:kern w:val="24"/>
          <w:szCs w:val="21"/>
          <w:lang w:val="en-GB" w:eastAsia="zh-CN"/>
        </w:rPr>
        <w:t xml:space="preserve">UE antenna pattern for 4GHz, please refer to [1], i.e., </w:t>
      </w:r>
      <w:r w:rsidR="000C3D45">
        <w:rPr>
          <w:kern w:val="24"/>
          <w:szCs w:val="21"/>
          <w:lang w:val="en-GB" w:eastAsia="zh-CN"/>
        </w:rPr>
        <w:t>an isotropic UE antenna with 0 dBi gain and polarization angles 0 and 90 degrees</w:t>
      </w:r>
      <w:r w:rsidR="000C3D45">
        <w:rPr>
          <w:rFonts w:hint="eastAsia"/>
          <w:kern w:val="24"/>
          <w:szCs w:val="21"/>
          <w:lang w:val="en-GB" w:eastAsia="zh-CN"/>
        </w:rPr>
        <w:t>.</w:t>
      </w:r>
    </w:p>
    <w:p w:rsidR="000C3D45" w:rsidRDefault="000C3D45" w:rsidP="000C3D45">
      <w:pPr>
        <w:rPr>
          <w:kern w:val="24"/>
          <w:szCs w:val="21"/>
          <w:lang w:val="en-GB" w:eastAsia="zh-CN"/>
        </w:rPr>
      </w:pP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90 degree downtilt relative the z axis</w:t>
      </w:r>
      <w:r>
        <w:rPr>
          <w:rFonts w:hint="eastAsia"/>
          <w:kern w:val="24"/>
          <w:szCs w:val="21"/>
          <w:lang w:val="en-GB" w:eastAsia="zh-CN"/>
        </w:rPr>
        <w:t>, is adopted.</w:t>
      </w:r>
    </w:p>
    <w:p w:rsidR="001E0484" w:rsidRDefault="001E0484" w:rsidP="001E0484">
      <w:pPr>
        <w:rPr>
          <w:lang w:eastAsia="zh-CN"/>
        </w:rPr>
      </w:pPr>
      <w:r>
        <w:rPr>
          <w:rFonts w:hint="eastAsia"/>
          <w:lang w:eastAsia="zh-CN"/>
        </w:rPr>
        <w:t xml:space="preserve">Other issues like </w:t>
      </w:r>
      <w:r w:rsidRPr="001E0484">
        <w:rPr>
          <w:rFonts w:hint="eastAsia"/>
          <w:kern w:val="24"/>
          <w:szCs w:val="21"/>
          <w:lang w:val="en-GB" w:eastAsia="zh-CN"/>
        </w:rPr>
        <w:t>BS</w:t>
      </w:r>
      <w:r>
        <w:rPr>
          <w:rFonts w:hint="eastAsia"/>
          <w:lang w:eastAsia="zh-CN"/>
        </w:rPr>
        <w:t xml:space="preserve"> and UE array orientation can follow the email discussion.  </w:t>
      </w:r>
    </w:p>
    <w:p w:rsidR="001E0484" w:rsidRDefault="001E0484" w:rsidP="001E0484">
      <w:pPr>
        <w:rPr>
          <w:lang w:eastAsia="zh-CN"/>
        </w:rPr>
      </w:pPr>
      <w:r w:rsidRPr="00164BAD">
        <w:rPr>
          <w:rFonts w:hint="eastAsia"/>
          <w:b/>
          <w:i/>
          <w:lang w:eastAsia="zh-CN"/>
        </w:rPr>
        <w:t>Proposal:</w:t>
      </w:r>
      <w:r w:rsidRPr="00164BAD">
        <w:rPr>
          <w:lang w:eastAsia="zh-CN"/>
        </w:rPr>
        <w:t xml:space="preserve"> </w:t>
      </w:r>
    </w:p>
    <w:p w:rsidR="000C3D45" w:rsidRDefault="000C3D45" w:rsidP="000C3D45">
      <w:pPr>
        <w:rPr>
          <w:lang w:eastAsia="zh-CN"/>
        </w:rPr>
      </w:pPr>
      <w:r>
        <w:rPr>
          <w:lang w:eastAsia="zh-CN"/>
        </w:rPr>
        <w:t>Adopt Table 1-7 for other parameters in #7.</w:t>
      </w:r>
      <w:r>
        <w:rPr>
          <w:rFonts w:hint="eastAsia"/>
          <w:lang w:eastAsia="zh-CN"/>
        </w:rPr>
        <w:t xml:space="preserve"> </w:t>
      </w:r>
    </w:p>
    <w:p w:rsidR="00342E02" w:rsidRDefault="00342E02" w:rsidP="000C3D45">
      <w:pPr>
        <w:rPr>
          <w:lang w:eastAsia="zh-CN"/>
        </w:rPr>
      </w:pPr>
      <w:r>
        <w:rPr>
          <w:rFonts w:hint="eastAsia"/>
          <w:lang w:eastAsia="zh-CN"/>
        </w:rPr>
        <w:t xml:space="preserve">Adopt </w:t>
      </w:r>
      <w:r>
        <w:rPr>
          <w:rFonts w:hint="eastAsia"/>
          <w:kern w:val="24"/>
          <w:szCs w:val="21"/>
          <w:lang w:val="en-GB" w:eastAsia="zh-CN"/>
        </w:rPr>
        <w:t xml:space="preserve">outage, defined as the percentage of users that has zero throughput, as a new metric for UMa scenario </w:t>
      </w:r>
      <w:r w:rsidR="00EC12C0">
        <w:rPr>
          <w:rFonts w:hint="eastAsia"/>
          <w:kern w:val="24"/>
          <w:szCs w:val="21"/>
          <w:lang w:val="en-GB" w:eastAsia="zh-CN"/>
        </w:rPr>
        <w:t xml:space="preserve">(30GHz) </w:t>
      </w:r>
      <w:r>
        <w:rPr>
          <w:rFonts w:hint="eastAsia"/>
          <w:kern w:val="24"/>
          <w:szCs w:val="21"/>
          <w:lang w:val="en-GB" w:eastAsia="zh-CN"/>
        </w:rPr>
        <w:t>in Phase 2 calibration</w:t>
      </w:r>
    </w:p>
    <w:p w:rsidR="00D65C45" w:rsidRDefault="000C3D45">
      <w:pPr>
        <w:rPr>
          <w:kern w:val="24"/>
          <w:szCs w:val="21"/>
          <w:lang w:val="en-GB" w:eastAsia="zh-CN"/>
        </w:rPr>
      </w:pPr>
      <w:r>
        <w:rPr>
          <w:rFonts w:hint="eastAsia"/>
          <w:lang w:eastAsia="zh-CN"/>
        </w:rPr>
        <w:t xml:space="preserve">Notes that </w:t>
      </w:r>
      <w:r>
        <w:rPr>
          <w:rFonts w:hint="eastAsia"/>
          <w:kern w:val="24"/>
          <w:szCs w:val="21"/>
          <w:lang w:val="en-GB" w:eastAsia="zh-CN"/>
        </w:rPr>
        <w:t xml:space="preserve">the </w:t>
      </w:r>
      <w:r>
        <w:rPr>
          <w:kern w:val="24"/>
          <w:szCs w:val="21"/>
          <w:lang w:val="en-GB" w:eastAsia="zh-CN"/>
        </w:rPr>
        <w:t>recommended</w:t>
      </w:r>
      <w:r>
        <w:rPr>
          <w:rFonts w:hint="eastAsia"/>
          <w:kern w:val="24"/>
          <w:szCs w:val="21"/>
          <w:lang w:val="en-GB" w:eastAsia="zh-CN"/>
        </w:rPr>
        <w:t xml:space="preserve"> no </w:t>
      </w:r>
      <w:r>
        <w:rPr>
          <w:kern w:val="24"/>
          <w:szCs w:val="21"/>
          <w:lang w:val="en-GB" w:eastAsia="zh-CN"/>
        </w:rPr>
        <w:t>mechanical tilt</w:t>
      </w:r>
      <w:r>
        <w:rPr>
          <w:rFonts w:hint="eastAsia"/>
          <w:kern w:val="24"/>
          <w:szCs w:val="21"/>
          <w:lang w:val="en-GB" w:eastAsia="zh-CN"/>
        </w:rPr>
        <w:t xml:space="preserve">, i.e., </w:t>
      </w:r>
      <w:r>
        <w:rPr>
          <w:kern w:val="24"/>
          <w:szCs w:val="21"/>
          <w:lang w:val="en-GB" w:eastAsia="zh-CN"/>
        </w:rPr>
        <w:t>90 degree downtilt relative the z axis</w:t>
      </w:r>
      <w:r>
        <w:rPr>
          <w:rFonts w:hint="eastAsia"/>
          <w:kern w:val="24"/>
          <w:szCs w:val="21"/>
          <w:lang w:val="en-GB" w:eastAsia="zh-CN"/>
        </w:rPr>
        <w:t>, is adopted.</w:t>
      </w:r>
    </w:p>
    <w:p w:rsidR="001E3D8E" w:rsidRDefault="001E3D8E">
      <w:pPr>
        <w:rPr>
          <w:kern w:val="24"/>
          <w:szCs w:val="21"/>
          <w:lang w:val="en-GB" w:eastAsia="zh-CN"/>
        </w:rPr>
      </w:pPr>
    </w:p>
    <w:p w:rsidR="000C3D45" w:rsidRPr="00AA2D24" w:rsidRDefault="000C3D45">
      <w:pPr>
        <w:rPr>
          <w:color w:val="000000"/>
          <w:kern w:val="24"/>
          <w:szCs w:val="21"/>
          <w:lang w:eastAsia="zh-CN"/>
        </w:rPr>
      </w:pPr>
      <w:bookmarkStart w:id="4" w:name="_GoBack"/>
      <w:bookmarkEnd w:id="4"/>
    </w:p>
    <w:p w:rsidR="00D65C45" w:rsidRDefault="00D65C45">
      <w:pPr>
        <w:numPr>
          <w:ilvl w:val="0"/>
          <w:numId w:val="6"/>
        </w:numPr>
        <w:autoSpaceDE/>
        <w:autoSpaceDN/>
        <w:snapToGrid/>
        <w:spacing w:after="0" w:line="300" w:lineRule="auto"/>
        <w:jc w:val="left"/>
        <w:rPr>
          <w:rFonts w:eastAsia="等线"/>
          <w:b/>
          <w:sz w:val="30"/>
          <w:szCs w:val="30"/>
          <w:lang w:eastAsia="zh-CN"/>
        </w:rPr>
      </w:pPr>
      <w:r>
        <w:rPr>
          <w:rFonts w:eastAsia="等线"/>
          <w:b/>
          <w:sz w:val="30"/>
          <w:szCs w:val="30"/>
          <w:lang w:eastAsia="zh-CN"/>
        </w:rPr>
        <w:t>References</w:t>
      </w:r>
    </w:p>
    <w:p w:rsidR="00D65C45" w:rsidRDefault="00D65C45">
      <w:pPr>
        <w:rPr>
          <w:lang w:eastAsia="zh-CN"/>
        </w:rPr>
      </w:pPr>
      <w:r>
        <w:rPr>
          <w:szCs w:val="21"/>
        </w:rPr>
        <w:t xml:space="preserve">[1] </w:t>
      </w:r>
      <w:r>
        <w:rPr>
          <w:szCs w:val="21"/>
          <w:lang w:val="en-GB"/>
        </w:rPr>
        <w:t xml:space="preserve">R1-168547, </w:t>
      </w:r>
      <w:r>
        <w:rPr>
          <w:rFonts w:hint="eastAsia"/>
        </w:rPr>
        <w:t xml:space="preserve">Offline </w:t>
      </w:r>
      <w:r>
        <w:t>discussion</w:t>
      </w:r>
      <w:r>
        <w:rPr>
          <w:rFonts w:hint="eastAsia"/>
        </w:rPr>
        <w:t xml:space="preserve"> further updated </w:t>
      </w:r>
      <w:r>
        <w:t>summary</w:t>
      </w:r>
      <w:r>
        <w:rPr>
          <w:rFonts w:hint="eastAsia"/>
        </w:rPr>
        <w:t xml:space="preserve"> of evaluation assumptions for NR</w:t>
      </w:r>
      <w:r>
        <w:t>, NTT DOCOMO</w:t>
      </w:r>
    </w:p>
    <w:sectPr w:rsidR="00D65C45" w:rsidSect="00FD7972">
      <w:headerReference w:type="default" r:id="rId43"/>
      <w:pgSz w:w="12240" w:h="15840"/>
      <w:pgMar w:top="1440" w:right="1152"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CC0" w:rsidRDefault="00DF2CC0">
      <w:pPr>
        <w:spacing w:after="0"/>
      </w:pPr>
      <w:r>
        <w:separator/>
      </w:r>
    </w:p>
  </w:endnote>
  <w:endnote w:type="continuationSeparator" w:id="0">
    <w:p w:rsidR="00DF2CC0" w:rsidRDefault="00DF2CC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FrutigerNext LT Regular">
    <w:charset w:val="00"/>
    <w:family w:val="swiss"/>
    <w:pitch w:val="variable"/>
    <w:sig w:usb0="A00000AF" w:usb1="4000204A" w:usb2="00000000" w:usb3="00000000" w:csb0="0000011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CC0" w:rsidRDefault="00DF2CC0">
      <w:pPr>
        <w:spacing w:after="0"/>
      </w:pPr>
      <w:r>
        <w:separator/>
      </w:r>
    </w:p>
  </w:footnote>
  <w:footnote w:type="continuationSeparator" w:id="0">
    <w:p w:rsidR="00DF2CC0" w:rsidRDefault="00DF2CC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E49" w:rsidRDefault="00A24E49">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000000F"/>
    <w:multiLevelType w:val="singleLevel"/>
    <w:tmpl w:val="0000000F"/>
    <w:lvl w:ilvl="0">
      <w:start w:val="1"/>
      <w:numFmt w:val="decimal"/>
      <w:pStyle w:val="References"/>
      <w:lvlText w:val="[%1]"/>
      <w:lvlJc w:val="left"/>
      <w:pPr>
        <w:tabs>
          <w:tab w:val="num" w:pos="2061"/>
        </w:tabs>
        <w:ind w:left="2061" w:hanging="360"/>
      </w:pPr>
    </w:lvl>
  </w:abstractNum>
  <w:abstractNum w:abstractNumId="2">
    <w:nsid w:val="00000010"/>
    <w:multiLevelType w:val="multilevel"/>
    <w:tmpl w:val="00000010"/>
    <w:lvl w:ilvl="0">
      <w:start w:val="1"/>
      <w:numFmt w:val="bullet"/>
      <w:pStyle w:val="Char1"/>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5FB6277"/>
    <w:multiLevelType w:val="multilevel"/>
    <w:tmpl w:val="15FB62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D10DB6"/>
    <w:multiLevelType w:val="singleLevel"/>
    <w:tmpl w:val="57D10DB6"/>
    <w:lvl w:ilvl="0">
      <w:start w:val="1"/>
      <w:numFmt w:val="decimal"/>
      <w:suff w:val="space"/>
      <w:lvlText w:val="(%1)"/>
      <w:lvlJc w:val="left"/>
    </w:lvl>
  </w:abstractNum>
  <w:abstractNum w:abstractNumId="7">
    <w:nsid w:val="5B046428"/>
    <w:multiLevelType w:val="multilevel"/>
    <w:tmpl w:val="5B046428"/>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8">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2C742B0"/>
    <w:multiLevelType w:val="multilevel"/>
    <w:tmpl w:val="62C742B0"/>
    <w:lvl w:ilvl="0">
      <w:start w:val="1"/>
      <w:numFmt w:val="bullet"/>
      <w:lvlText w:val="•"/>
      <w:lvlJc w:val="left"/>
      <w:pPr>
        <w:tabs>
          <w:tab w:val="num" w:pos="720"/>
        </w:tabs>
        <w:ind w:left="720" w:hanging="360"/>
      </w:pPr>
      <w:rPr>
        <w:rFonts w:ascii="Arial" w:hAnsi="Arial" w:hint="default"/>
      </w:rPr>
    </w:lvl>
    <w:lvl w:ilvl="1">
      <w:start w:val="25"/>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11">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66D03D5"/>
    <w:multiLevelType w:val="multilevel"/>
    <w:tmpl w:val="766D03D5"/>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25"/>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795A44EA"/>
    <w:multiLevelType w:val="hybridMultilevel"/>
    <w:tmpl w:val="F57E8830"/>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11"/>
  </w:num>
  <w:num w:numId="6">
    <w:abstractNumId w:val="7"/>
  </w:num>
  <w:num w:numId="7">
    <w:abstractNumId w:val="12"/>
  </w:num>
  <w:num w:numId="8">
    <w:abstractNumId w:val="9"/>
  </w:num>
  <w:num w:numId="9">
    <w:abstractNumId w:val="5"/>
  </w:num>
  <w:num w:numId="10">
    <w:abstractNumId w:val="6"/>
  </w:num>
  <w:num w:numId="11">
    <w:abstractNumId w:val="4"/>
  </w:num>
  <w:num w:numId="12">
    <w:abstractNumId w:val="13"/>
  </w:num>
  <w:num w:numId="13">
    <w:abstractNumId w:val="8"/>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5"/>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9698" strokecolor="#739cc3">
      <v:fill angle="90" type="gradient">
        <o:fill v:ext="view" type="gradientUnscaled"/>
      </v:fill>
      <v:stroke color="#739cc3" weight="1.25pt"/>
      <v:textbox inset="5.85pt,.7pt,5.85pt,.7pt"/>
    </o:shapedefaults>
  </w:hdrShapeDefaults>
  <w:footnotePr>
    <w:footnote w:id="-1"/>
    <w:footnote w:id="0"/>
  </w:footnotePr>
  <w:endnotePr>
    <w:endnote w:id="-1"/>
    <w:endnote w:id="0"/>
  </w:endnotePr>
  <w:compat>
    <w:spaceForUL/>
    <w:doNotLeaveBackslashAlone/>
    <w:useFELayout/>
  </w:compat>
  <w:rsids>
    <w:rsidRoot w:val="00172A27"/>
    <w:rsid w:val="000000ED"/>
    <w:rsid w:val="000001F0"/>
    <w:rsid w:val="00000913"/>
    <w:rsid w:val="00001412"/>
    <w:rsid w:val="00001FE0"/>
    <w:rsid w:val="000022D5"/>
    <w:rsid w:val="0000327C"/>
    <w:rsid w:val="00003320"/>
    <w:rsid w:val="00003784"/>
    <w:rsid w:val="00003AFD"/>
    <w:rsid w:val="000056E0"/>
    <w:rsid w:val="00006AE1"/>
    <w:rsid w:val="00010423"/>
    <w:rsid w:val="00011DB0"/>
    <w:rsid w:val="00012207"/>
    <w:rsid w:val="00012FC0"/>
    <w:rsid w:val="000140C9"/>
    <w:rsid w:val="00015154"/>
    <w:rsid w:val="00015A48"/>
    <w:rsid w:val="00017A12"/>
    <w:rsid w:val="00017EC7"/>
    <w:rsid w:val="00022A51"/>
    <w:rsid w:val="00023405"/>
    <w:rsid w:val="00023752"/>
    <w:rsid w:val="00023E6C"/>
    <w:rsid w:val="00024A9C"/>
    <w:rsid w:val="00024CCA"/>
    <w:rsid w:val="000264BD"/>
    <w:rsid w:val="0002739C"/>
    <w:rsid w:val="00027C45"/>
    <w:rsid w:val="00027F79"/>
    <w:rsid w:val="00031855"/>
    <w:rsid w:val="000334ED"/>
    <w:rsid w:val="0003355C"/>
    <w:rsid w:val="00033F77"/>
    <w:rsid w:val="000346BE"/>
    <w:rsid w:val="00034722"/>
    <w:rsid w:val="00035651"/>
    <w:rsid w:val="00036426"/>
    <w:rsid w:val="00036EB5"/>
    <w:rsid w:val="00037961"/>
    <w:rsid w:val="0004016C"/>
    <w:rsid w:val="00040557"/>
    <w:rsid w:val="00040B87"/>
    <w:rsid w:val="00040F87"/>
    <w:rsid w:val="00041925"/>
    <w:rsid w:val="000431D6"/>
    <w:rsid w:val="00043559"/>
    <w:rsid w:val="000440BD"/>
    <w:rsid w:val="00047E50"/>
    <w:rsid w:val="000509C9"/>
    <w:rsid w:val="00055829"/>
    <w:rsid w:val="0005675A"/>
    <w:rsid w:val="000579D2"/>
    <w:rsid w:val="00057A6D"/>
    <w:rsid w:val="0006038A"/>
    <w:rsid w:val="00060476"/>
    <w:rsid w:val="0006547C"/>
    <w:rsid w:val="00065E37"/>
    <w:rsid w:val="0006608F"/>
    <w:rsid w:val="0007056A"/>
    <w:rsid w:val="00071527"/>
    <w:rsid w:val="000723B9"/>
    <w:rsid w:val="00072A8B"/>
    <w:rsid w:val="00073051"/>
    <w:rsid w:val="00073C6D"/>
    <w:rsid w:val="00074F3E"/>
    <w:rsid w:val="00075382"/>
    <w:rsid w:val="00075A57"/>
    <w:rsid w:val="00077174"/>
    <w:rsid w:val="0007736C"/>
    <w:rsid w:val="000778FB"/>
    <w:rsid w:val="00077B60"/>
    <w:rsid w:val="000809E3"/>
    <w:rsid w:val="000815C1"/>
    <w:rsid w:val="00081B06"/>
    <w:rsid w:val="00083963"/>
    <w:rsid w:val="00086A77"/>
    <w:rsid w:val="00090B77"/>
    <w:rsid w:val="00091102"/>
    <w:rsid w:val="0009121F"/>
    <w:rsid w:val="0009195A"/>
    <w:rsid w:val="00093431"/>
    <w:rsid w:val="00093981"/>
    <w:rsid w:val="00095333"/>
    <w:rsid w:val="000963A1"/>
    <w:rsid w:val="000977B1"/>
    <w:rsid w:val="00097ED0"/>
    <w:rsid w:val="000A0960"/>
    <w:rsid w:val="000A10BB"/>
    <w:rsid w:val="000A142F"/>
    <w:rsid w:val="000A144F"/>
    <w:rsid w:val="000A1840"/>
    <w:rsid w:val="000A2407"/>
    <w:rsid w:val="000A2912"/>
    <w:rsid w:val="000A2F9E"/>
    <w:rsid w:val="000A4D2F"/>
    <w:rsid w:val="000A7BA0"/>
    <w:rsid w:val="000A7F03"/>
    <w:rsid w:val="000B3066"/>
    <w:rsid w:val="000B3EC4"/>
    <w:rsid w:val="000B4C07"/>
    <w:rsid w:val="000B5F52"/>
    <w:rsid w:val="000B646D"/>
    <w:rsid w:val="000B6D8A"/>
    <w:rsid w:val="000C15C2"/>
    <w:rsid w:val="000C201D"/>
    <w:rsid w:val="000C3D45"/>
    <w:rsid w:val="000C499B"/>
    <w:rsid w:val="000C59B6"/>
    <w:rsid w:val="000C72D6"/>
    <w:rsid w:val="000C749B"/>
    <w:rsid w:val="000C7B00"/>
    <w:rsid w:val="000D0A93"/>
    <w:rsid w:val="000D1106"/>
    <w:rsid w:val="000D14F1"/>
    <w:rsid w:val="000D1B5A"/>
    <w:rsid w:val="000D2E7A"/>
    <w:rsid w:val="000D2E81"/>
    <w:rsid w:val="000D3037"/>
    <w:rsid w:val="000D3190"/>
    <w:rsid w:val="000D3D05"/>
    <w:rsid w:val="000D48E4"/>
    <w:rsid w:val="000D65F2"/>
    <w:rsid w:val="000D66C3"/>
    <w:rsid w:val="000D7ABF"/>
    <w:rsid w:val="000D7DA6"/>
    <w:rsid w:val="000E4815"/>
    <w:rsid w:val="000E4F81"/>
    <w:rsid w:val="000E6584"/>
    <w:rsid w:val="000E65A2"/>
    <w:rsid w:val="000E6704"/>
    <w:rsid w:val="000E690E"/>
    <w:rsid w:val="000E74F5"/>
    <w:rsid w:val="000F16AF"/>
    <w:rsid w:val="000F1B7D"/>
    <w:rsid w:val="000F3B5A"/>
    <w:rsid w:val="000F5AAA"/>
    <w:rsid w:val="000F78CA"/>
    <w:rsid w:val="000F795C"/>
    <w:rsid w:val="001001B9"/>
    <w:rsid w:val="00100ABC"/>
    <w:rsid w:val="001015D6"/>
    <w:rsid w:val="00101987"/>
    <w:rsid w:val="0010265E"/>
    <w:rsid w:val="00104512"/>
    <w:rsid w:val="001049E4"/>
    <w:rsid w:val="00106CE5"/>
    <w:rsid w:val="00107C49"/>
    <w:rsid w:val="00111BA5"/>
    <w:rsid w:val="0011226D"/>
    <w:rsid w:val="00114944"/>
    <w:rsid w:val="001149C4"/>
    <w:rsid w:val="00117B7A"/>
    <w:rsid w:val="00121096"/>
    <w:rsid w:val="00122813"/>
    <w:rsid w:val="0012327A"/>
    <w:rsid w:val="001241FE"/>
    <w:rsid w:val="00124B4A"/>
    <w:rsid w:val="0012621A"/>
    <w:rsid w:val="00126D0B"/>
    <w:rsid w:val="0012706B"/>
    <w:rsid w:val="0013140E"/>
    <w:rsid w:val="00131935"/>
    <w:rsid w:val="00131B21"/>
    <w:rsid w:val="00131D52"/>
    <w:rsid w:val="001320DF"/>
    <w:rsid w:val="001322FD"/>
    <w:rsid w:val="00132383"/>
    <w:rsid w:val="00132A30"/>
    <w:rsid w:val="001355FE"/>
    <w:rsid w:val="0013583E"/>
    <w:rsid w:val="00135B06"/>
    <w:rsid w:val="00135E5E"/>
    <w:rsid w:val="00137B02"/>
    <w:rsid w:val="0014018B"/>
    <w:rsid w:val="00141850"/>
    <w:rsid w:val="00143105"/>
    <w:rsid w:val="001433F0"/>
    <w:rsid w:val="00144746"/>
    <w:rsid w:val="00144824"/>
    <w:rsid w:val="00144A47"/>
    <w:rsid w:val="00145804"/>
    <w:rsid w:val="00147C13"/>
    <w:rsid w:val="00152905"/>
    <w:rsid w:val="0015327C"/>
    <w:rsid w:val="001535BD"/>
    <w:rsid w:val="00154904"/>
    <w:rsid w:val="00154B5B"/>
    <w:rsid w:val="00155591"/>
    <w:rsid w:val="001561CE"/>
    <w:rsid w:val="001563EA"/>
    <w:rsid w:val="00156844"/>
    <w:rsid w:val="00157467"/>
    <w:rsid w:val="00157617"/>
    <w:rsid w:val="0016368B"/>
    <w:rsid w:val="00164BAD"/>
    <w:rsid w:val="00165A23"/>
    <w:rsid w:val="00166128"/>
    <w:rsid w:val="001661CC"/>
    <w:rsid w:val="00166C4B"/>
    <w:rsid w:val="0017012F"/>
    <w:rsid w:val="00170286"/>
    <w:rsid w:val="0017041E"/>
    <w:rsid w:val="0017199F"/>
    <w:rsid w:val="00171E57"/>
    <w:rsid w:val="0017216B"/>
    <w:rsid w:val="001728A3"/>
    <w:rsid w:val="00172A27"/>
    <w:rsid w:val="00172C9B"/>
    <w:rsid w:val="0017386C"/>
    <w:rsid w:val="001747A0"/>
    <w:rsid w:val="0017657D"/>
    <w:rsid w:val="001778CF"/>
    <w:rsid w:val="001827BE"/>
    <w:rsid w:val="00182D8E"/>
    <w:rsid w:val="00183EAC"/>
    <w:rsid w:val="001841D3"/>
    <w:rsid w:val="00184CA2"/>
    <w:rsid w:val="001857D0"/>
    <w:rsid w:val="001859B5"/>
    <w:rsid w:val="00185BB9"/>
    <w:rsid w:val="001866EF"/>
    <w:rsid w:val="0018671C"/>
    <w:rsid w:val="001876CB"/>
    <w:rsid w:val="0019057D"/>
    <w:rsid w:val="00191725"/>
    <w:rsid w:val="00191E0E"/>
    <w:rsid w:val="00192F56"/>
    <w:rsid w:val="00194FCB"/>
    <w:rsid w:val="001959B8"/>
    <w:rsid w:val="00195AD9"/>
    <w:rsid w:val="00196024"/>
    <w:rsid w:val="001962D8"/>
    <w:rsid w:val="001962ED"/>
    <w:rsid w:val="00196AEF"/>
    <w:rsid w:val="00197CE7"/>
    <w:rsid w:val="00197CFB"/>
    <w:rsid w:val="001A26A5"/>
    <w:rsid w:val="001A31BC"/>
    <w:rsid w:val="001A3A36"/>
    <w:rsid w:val="001A6420"/>
    <w:rsid w:val="001A76A2"/>
    <w:rsid w:val="001B076E"/>
    <w:rsid w:val="001B09C5"/>
    <w:rsid w:val="001B1388"/>
    <w:rsid w:val="001B155F"/>
    <w:rsid w:val="001B15B6"/>
    <w:rsid w:val="001B19D6"/>
    <w:rsid w:val="001B1EB1"/>
    <w:rsid w:val="001B6758"/>
    <w:rsid w:val="001B6DAA"/>
    <w:rsid w:val="001B72E2"/>
    <w:rsid w:val="001C0D37"/>
    <w:rsid w:val="001C2066"/>
    <w:rsid w:val="001C2CE1"/>
    <w:rsid w:val="001C4539"/>
    <w:rsid w:val="001C6707"/>
    <w:rsid w:val="001C7B1E"/>
    <w:rsid w:val="001D03CB"/>
    <w:rsid w:val="001D1801"/>
    <w:rsid w:val="001D22B4"/>
    <w:rsid w:val="001D3D89"/>
    <w:rsid w:val="001D409D"/>
    <w:rsid w:val="001D5F76"/>
    <w:rsid w:val="001D7CD0"/>
    <w:rsid w:val="001E0484"/>
    <w:rsid w:val="001E04C0"/>
    <w:rsid w:val="001E3D8E"/>
    <w:rsid w:val="001E4BE0"/>
    <w:rsid w:val="001F18FB"/>
    <w:rsid w:val="001F22C5"/>
    <w:rsid w:val="001F368F"/>
    <w:rsid w:val="001F3F33"/>
    <w:rsid w:val="001F4B6C"/>
    <w:rsid w:val="001F508A"/>
    <w:rsid w:val="001F62D0"/>
    <w:rsid w:val="001F638D"/>
    <w:rsid w:val="00200822"/>
    <w:rsid w:val="00201E86"/>
    <w:rsid w:val="002021B7"/>
    <w:rsid w:val="00203047"/>
    <w:rsid w:val="00203359"/>
    <w:rsid w:val="00204707"/>
    <w:rsid w:val="00210082"/>
    <w:rsid w:val="0021100C"/>
    <w:rsid w:val="00211168"/>
    <w:rsid w:val="00211D21"/>
    <w:rsid w:val="00212540"/>
    <w:rsid w:val="0021283A"/>
    <w:rsid w:val="00212A37"/>
    <w:rsid w:val="00212C62"/>
    <w:rsid w:val="00214009"/>
    <w:rsid w:val="00214D5D"/>
    <w:rsid w:val="002173B3"/>
    <w:rsid w:val="0021772F"/>
    <w:rsid w:val="0021781F"/>
    <w:rsid w:val="00220B3F"/>
    <w:rsid w:val="00220C62"/>
    <w:rsid w:val="0022297F"/>
    <w:rsid w:val="00222BC1"/>
    <w:rsid w:val="00222C52"/>
    <w:rsid w:val="00223EDB"/>
    <w:rsid w:val="002246D3"/>
    <w:rsid w:val="00224A89"/>
    <w:rsid w:val="00224EE0"/>
    <w:rsid w:val="00226251"/>
    <w:rsid w:val="00227A9D"/>
    <w:rsid w:val="002303E8"/>
    <w:rsid w:val="00230AD4"/>
    <w:rsid w:val="00233301"/>
    <w:rsid w:val="002347B7"/>
    <w:rsid w:val="00235DC2"/>
    <w:rsid w:val="00236821"/>
    <w:rsid w:val="00240519"/>
    <w:rsid w:val="00246A13"/>
    <w:rsid w:val="00251A55"/>
    <w:rsid w:val="00251B3A"/>
    <w:rsid w:val="002520DE"/>
    <w:rsid w:val="00252770"/>
    <w:rsid w:val="002557B1"/>
    <w:rsid w:val="00262856"/>
    <w:rsid w:val="002628AA"/>
    <w:rsid w:val="00263016"/>
    <w:rsid w:val="0026410E"/>
    <w:rsid w:val="00264D08"/>
    <w:rsid w:val="002670E1"/>
    <w:rsid w:val="002701E6"/>
    <w:rsid w:val="00271FF8"/>
    <w:rsid w:val="00272B99"/>
    <w:rsid w:val="002733FC"/>
    <w:rsid w:val="0027705E"/>
    <w:rsid w:val="00277070"/>
    <w:rsid w:val="00280148"/>
    <w:rsid w:val="00280189"/>
    <w:rsid w:val="00281F1D"/>
    <w:rsid w:val="00282BD0"/>
    <w:rsid w:val="0028625A"/>
    <w:rsid w:val="00290DBE"/>
    <w:rsid w:val="002912B2"/>
    <w:rsid w:val="00291E21"/>
    <w:rsid w:val="00292FD1"/>
    <w:rsid w:val="00296DD1"/>
    <w:rsid w:val="0029762D"/>
    <w:rsid w:val="00297DDD"/>
    <w:rsid w:val="002A0DDC"/>
    <w:rsid w:val="002A0EBE"/>
    <w:rsid w:val="002A1BD9"/>
    <w:rsid w:val="002A1EF0"/>
    <w:rsid w:val="002A23AD"/>
    <w:rsid w:val="002A366E"/>
    <w:rsid w:val="002A7FBE"/>
    <w:rsid w:val="002B2C76"/>
    <w:rsid w:val="002B3564"/>
    <w:rsid w:val="002B38DC"/>
    <w:rsid w:val="002B3E1B"/>
    <w:rsid w:val="002B4768"/>
    <w:rsid w:val="002B5101"/>
    <w:rsid w:val="002B5BB8"/>
    <w:rsid w:val="002B6391"/>
    <w:rsid w:val="002B6910"/>
    <w:rsid w:val="002B7D63"/>
    <w:rsid w:val="002B7F76"/>
    <w:rsid w:val="002C0004"/>
    <w:rsid w:val="002C00FD"/>
    <w:rsid w:val="002C0677"/>
    <w:rsid w:val="002C08C0"/>
    <w:rsid w:val="002C35E5"/>
    <w:rsid w:val="002C3AAB"/>
    <w:rsid w:val="002C4281"/>
    <w:rsid w:val="002D0212"/>
    <w:rsid w:val="002D1F8D"/>
    <w:rsid w:val="002D2521"/>
    <w:rsid w:val="002D4A05"/>
    <w:rsid w:val="002D4A77"/>
    <w:rsid w:val="002D4CDD"/>
    <w:rsid w:val="002D4FC4"/>
    <w:rsid w:val="002D554D"/>
    <w:rsid w:val="002D71BA"/>
    <w:rsid w:val="002D773B"/>
    <w:rsid w:val="002E0237"/>
    <w:rsid w:val="002E09BA"/>
    <w:rsid w:val="002E1C23"/>
    <w:rsid w:val="002E23E3"/>
    <w:rsid w:val="002E26FD"/>
    <w:rsid w:val="002E2957"/>
    <w:rsid w:val="002E2D74"/>
    <w:rsid w:val="002E33D3"/>
    <w:rsid w:val="002E4C6D"/>
    <w:rsid w:val="002E5577"/>
    <w:rsid w:val="002E5846"/>
    <w:rsid w:val="002E6203"/>
    <w:rsid w:val="002E68E7"/>
    <w:rsid w:val="002E6A13"/>
    <w:rsid w:val="002E6D22"/>
    <w:rsid w:val="002E71AB"/>
    <w:rsid w:val="002F0467"/>
    <w:rsid w:val="002F0DFC"/>
    <w:rsid w:val="002F2300"/>
    <w:rsid w:val="002F27E8"/>
    <w:rsid w:val="002F5AC5"/>
    <w:rsid w:val="002F6AEE"/>
    <w:rsid w:val="00302A61"/>
    <w:rsid w:val="00302FA3"/>
    <w:rsid w:val="0030392B"/>
    <w:rsid w:val="003045CC"/>
    <w:rsid w:val="003063DE"/>
    <w:rsid w:val="003069B1"/>
    <w:rsid w:val="00306E8A"/>
    <w:rsid w:val="003124AB"/>
    <w:rsid w:val="00312AB7"/>
    <w:rsid w:val="00313127"/>
    <w:rsid w:val="0031349D"/>
    <w:rsid w:val="0031357B"/>
    <w:rsid w:val="00314827"/>
    <w:rsid w:val="003150A1"/>
    <w:rsid w:val="003157EC"/>
    <w:rsid w:val="00321D2E"/>
    <w:rsid w:val="00322717"/>
    <w:rsid w:val="00322E7F"/>
    <w:rsid w:val="00325D2E"/>
    <w:rsid w:val="00326506"/>
    <w:rsid w:val="00327519"/>
    <w:rsid w:val="00327990"/>
    <w:rsid w:val="00327CCF"/>
    <w:rsid w:val="00327E09"/>
    <w:rsid w:val="003301C4"/>
    <w:rsid w:val="00331C3C"/>
    <w:rsid w:val="00333874"/>
    <w:rsid w:val="00334C08"/>
    <w:rsid w:val="00334D20"/>
    <w:rsid w:val="00335E70"/>
    <w:rsid w:val="003403D8"/>
    <w:rsid w:val="00341913"/>
    <w:rsid w:val="00342E02"/>
    <w:rsid w:val="0034552D"/>
    <w:rsid w:val="003511C5"/>
    <w:rsid w:val="0035172E"/>
    <w:rsid w:val="00352493"/>
    <w:rsid w:val="0035263E"/>
    <w:rsid w:val="003534A0"/>
    <w:rsid w:val="003557F0"/>
    <w:rsid w:val="00355D92"/>
    <w:rsid w:val="00356181"/>
    <w:rsid w:val="00356695"/>
    <w:rsid w:val="00356AE4"/>
    <w:rsid w:val="00360732"/>
    <w:rsid w:val="00360FA3"/>
    <w:rsid w:val="0036400C"/>
    <w:rsid w:val="00365220"/>
    <w:rsid w:val="003669CF"/>
    <w:rsid w:val="00370D93"/>
    <w:rsid w:val="00371C31"/>
    <w:rsid w:val="00372305"/>
    <w:rsid w:val="00372712"/>
    <w:rsid w:val="00372CE2"/>
    <w:rsid w:val="0037345C"/>
    <w:rsid w:val="00373A13"/>
    <w:rsid w:val="00374C16"/>
    <w:rsid w:val="003763B3"/>
    <w:rsid w:val="00377932"/>
    <w:rsid w:val="00377A54"/>
    <w:rsid w:val="00382B56"/>
    <w:rsid w:val="00383E1F"/>
    <w:rsid w:val="003849E1"/>
    <w:rsid w:val="00387A62"/>
    <w:rsid w:val="00387B69"/>
    <w:rsid w:val="003930D6"/>
    <w:rsid w:val="003949EC"/>
    <w:rsid w:val="00395580"/>
    <w:rsid w:val="00395D80"/>
    <w:rsid w:val="00396473"/>
    <w:rsid w:val="003A00D8"/>
    <w:rsid w:val="003A0F97"/>
    <w:rsid w:val="003A14B2"/>
    <w:rsid w:val="003A1BF0"/>
    <w:rsid w:val="003A3E24"/>
    <w:rsid w:val="003A3FA6"/>
    <w:rsid w:val="003A4053"/>
    <w:rsid w:val="003A495D"/>
    <w:rsid w:val="003A6DDF"/>
    <w:rsid w:val="003B0A46"/>
    <w:rsid w:val="003B58EC"/>
    <w:rsid w:val="003B5E0E"/>
    <w:rsid w:val="003B64C8"/>
    <w:rsid w:val="003B6996"/>
    <w:rsid w:val="003B7945"/>
    <w:rsid w:val="003C19F2"/>
    <w:rsid w:val="003C255A"/>
    <w:rsid w:val="003C43B8"/>
    <w:rsid w:val="003C56B6"/>
    <w:rsid w:val="003D2168"/>
    <w:rsid w:val="003D2A8B"/>
    <w:rsid w:val="003D31AD"/>
    <w:rsid w:val="003D3D8C"/>
    <w:rsid w:val="003D3F21"/>
    <w:rsid w:val="003D4CC0"/>
    <w:rsid w:val="003D5146"/>
    <w:rsid w:val="003D6AC9"/>
    <w:rsid w:val="003D731F"/>
    <w:rsid w:val="003D78BD"/>
    <w:rsid w:val="003D7914"/>
    <w:rsid w:val="003D7BD5"/>
    <w:rsid w:val="003E1BCC"/>
    <w:rsid w:val="003E3B45"/>
    <w:rsid w:val="003E3F8E"/>
    <w:rsid w:val="003E6363"/>
    <w:rsid w:val="003E65D5"/>
    <w:rsid w:val="003F03E6"/>
    <w:rsid w:val="003F0D6E"/>
    <w:rsid w:val="003F3EDA"/>
    <w:rsid w:val="003F4010"/>
    <w:rsid w:val="003F7A36"/>
    <w:rsid w:val="004001A5"/>
    <w:rsid w:val="004008C2"/>
    <w:rsid w:val="004027FC"/>
    <w:rsid w:val="0040376A"/>
    <w:rsid w:val="00403999"/>
    <w:rsid w:val="00404C8A"/>
    <w:rsid w:val="00405405"/>
    <w:rsid w:val="00405B51"/>
    <w:rsid w:val="00406219"/>
    <w:rsid w:val="00406C09"/>
    <w:rsid w:val="00407827"/>
    <w:rsid w:val="004104C3"/>
    <w:rsid w:val="00410B54"/>
    <w:rsid w:val="004127DB"/>
    <w:rsid w:val="00413107"/>
    <w:rsid w:val="0041350A"/>
    <w:rsid w:val="00413C44"/>
    <w:rsid w:val="00413C45"/>
    <w:rsid w:val="004140E1"/>
    <w:rsid w:val="0041441B"/>
    <w:rsid w:val="00415213"/>
    <w:rsid w:val="0041740A"/>
    <w:rsid w:val="00417859"/>
    <w:rsid w:val="00417A7D"/>
    <w:rsid w:val="004204C5"/>
    <w:rsid w:val="004226B7"/>
    <w:rsid w:val="004229D5"/>
    <w:rsid w:val="004255F8"/>
    <w:rsid w:val="00425794"/>
    <w:rsid w:val="00426482"/>
    <w:rsid w:val="00426EA1"/>
    <w:rsid w:val="00431284"/>
    <w:rsid w:val="0043137F"/>
    <w:rsid w:val="004315FA"/>
    <w:rsid w:val="00432149"/>
    <w:rsid w:val="00433730"/>
    <w:rsid w:val="00433DFF"/>
    <w:rsid w:val="00440F91"/>
    <w:rsid w:val="00442187"/>
    <w:rsid w:val="004440A5"/>
    <w:rsid w:val="00445604"/>
    <w:rsid w:val="00447FEE"/>
    <w:rsid w:val="00450048"/>
    <w:rsid w:val="0045043C"/>
    <w:rsid w:val="00450A42"/>
    <w:rsid w:val="0045165D"/>
    <w:rsid w:val="00452A13"/>
    <w:rsid w:val="00452D3C"/>
    <w:rsid w:val="00456E40"/>
    <w:rsid w:val="004603BF"/>
    <w:rsid w:val="00460734"/>
    <w:rsid w:val="0046179A"/>
    <w:rsid w:val="00461EF8"/>
    <w:rsid w:val="00463B4E"/>
    <w:rsid w:val="0046418F"/>
    <w:rsid w:val="0046470E"/>
    <w:rsid w:val="00464897"/>
    <w:rsid w:val="0046521E"/>
    <w:rsid w:val="00465FCC"/>
    <w:rsid w:val="00466120"/>
    <w:rsid w:val="00466122"/>
    <w:rsid w:val="0047012C"/>
    <w:rsid w:val="0047097C"/>
    <w:rsid w:val="00471560"/>
    <w:rsid w:val="00471CB4"/>
    <w:rsid w:val="0047268D"/>
    <w:rsid w:val="00472906"/>
    <w:rsid w:val="00472B8D"/>
    <w:rsid w:val="00472E0A"/>
    <w:rsid w:val="00473A8A"/>
    <w:rsid w:val="00473DF9"/>
    <w:rsid w:val="004744D8"/>
    <w:rsid w:val="004758CB"/>
    <w:rsid w:val="00475CD2"/>
    <w:rsid w:val="00475F52"/>
    <w:rsid w:val="004772BA"/>
    <w:rsid w:val="0047778D"/>
    <w:rsid w:val="00480011"/>
    <w:rsid w:val="00480BEC"/>
    <w:rsid w:val="00481415"/>
    <w:rsid w:val="00481784"/>
    <w:rsid w:val="00482134"/>
    <w:rsid w:val="0048285D"/>
    <w:rsid w:val="00482A22"/>
    <w:rsid w:val="00483647"/>
    <w:rsid w:val="004854F4"/>
    <w:rsid w:val="0048642A"/>
    <w:rsid w:val="00486DC5"/>
    <w:rsid w:val="004900D7"/>
    <w:rsid w:val="00490884"/>
    <w:rsid w:val="00493665"/>
    <w:rsid w:val="004947C4"/>
    <w:rsid w:val="00495E95"/>
    <w:rsid w:val="00497285"/>
    <w:rsid w:val="004A0AF2"/>
    <w:rsid w:val="004A141E"/>
    <w:rsid w:val="004A1453"/>
    <w:rsid w:val="004A18FE"/>
    <w:rsid w:val="004A1E4E"/>
    <w:rsid w:val="004A27D0"/>
    <w:rsid w:val="004A33F9"/>
    <w:rsid w:val="004A3521"/>
    <w:rsid w:val="004A4673"/>
    <w:rsid w:val="004A492D"/>
    <w:rsid w:val="004A5D82"/>
    <w:rsid w:val="004A6529"/>
    <w:rsid w:val="004A73C7"/>
    <w:rsid w:val="004A788F"/>
    <w:rsid w:val="004A795E"/>
    <w:rsid w:val="004B047D"/>
    <w:rsid w:val="004B0809"/>
    <w:rsid w:val="004B0C9D"/>
    <w:rsid w:val="004B1151"/>
    <w:rsid w:val="004B2F2D"/>
    <w:rsid w:val="004B2F79"/>
    <w:rsid w:val="004B3656"/>
    <w:rsid w:val="004B4196"/>
    <w:rsid w:val="004B72DA"/>
    <w:rsid w:val="004C18FC"/>
    <w:rsid w:val="004C52D7"/>
    <w:rsid w:val="004D0AFA"/>
    <w:rsid w:val="004D0BAD"/>
    <w:rsid w:val="004D1381"/>
    <w:rsid w:val="004D145D"/>
    <w:rsid w:val="004D216A"/>
    <w:rsid w:val="004D2832"/>
    <w:rsid w:val="004D3094"/>
    <w:rsid w:val="004D5453"/>
    <w:rsid w:val="004D57EA"/>
    <w:rsid w:val="004D5E0F"/>
    <w:rsid w:val="004D7755"/>
    <w:rsid w:val="004D7B23"/>
    <w:rsid w:val="004E0AF6"/>
    <w:rsid w:val="004E216D"/>
    <w:rsid w:val="004E23F1"/>
    <w:rsid w:val="004E29D6"/>
    <w:rsid w:val="004E385F"/>
    <w:rsid w:val="004E62A4"/>
    <w:rsid w:val="004E65F7"/>
    <w:rsid w:val="004E7FF3"/>
    <w:rsid w:val="004F385B"/>
    <w:rsid w:val="004F4108"/>
    <w:rsid w:val="004F49EA"/>
    <w:rsid w:val="004F6171"/>
    <w:rsid w:val="004F6703"/>
    <w:rsid w:val="004F7244"/>
    <w:rsid w:val="004F7726"/>
    <w:rsid w:val="0050110E"/>
    <w:rsid w:val="0050153A"/>
    <w:rsid w:val="005018F4"/>
    <w:rsid w:val="00501E0D"/>
    <w:rsid w:val="00501F5C"/>
    <w:rsid w:val="005024E7"/>
    <w:rsid w:val="005027C7"/>
    <w:rsid w:val="00504A4D"/>
    <w:rsid w:val="00504F18"/>
    <w:rsid w:val="00505A5A"/>
    <w:rsid w:val="00510582"/>
    <w:rsid w:val="00511111"/>
    <w:rsid w:val="00513506"/>
    <w:rsid w:val="005142A6"/>
    <w:rsid w:val="005150CA"/>
    <w:rsid w:val="0051511A"/>
    <w:rsid w:val="005154EC"/>
    <w:rsid w:val="005164B6"/>
    <w:rsid w:val="00516E4B"/>
    <w:rsid w:val="00517828"/>
    <w:rsid w:val="00517AD5"/>
    <w:rsid w:val="00521963"/>
    <w:rsid w:val="0052209A"/>
    <w:rsid w:val="005221B5"/>
    <w:rsid w:val="005242E5"/>
    <w:rsid w:val="0052581D"/>
    <w:rsid w:val="00527970"/>
    <w:rsid w:val="00530D46"/>
    <w:rsid w:val="00530F1F"/>
    <w:rsid w:val="005313ED"/>
    <w:rsid w:val="005330AC"/>
    <w:rsid w:val="00535942"/>
    <w:rsid w:val="00537E89"/>
    <w:rsid w:val="00540549"/>
    <w:rsid w:val="0054066E"/>
    <w:rsid w:val="00541AE2"/>
    <w:rsid w:val="00542EF7"/>
    <w:rsid w:val="00543C8B"/>
    <w:rsid w:val="00544086"/>
    <w:rsid w:val="00544395"/>
    <w:rsid w:val="00547A61"/>
    <w:rsid w:val="00550E89"/>
    <w:rsid w:val="00551835"/>
    <w:rsid w:val="00551F5C"/>
    <w:rsid w:val="00552F31"/>
    <w:rsid w:val="00554645"/>
    <w:rsid w:val="005557A6"/>
    <w:rsid w:val="005569EA"/>
    <w:rsid w:val="00556B36"/>
    <w:rsid w:val="00557775"/>
    <w:rsid w:val="00561589"/>
    <w:rsid w:val="00561937"/>
    <w:rsid w:val="00561C25"/>
    <w:rsid w:val="00563121"/>
    <w:rsid w:val="00564720"/>
    <w:rsid w:val="00564CFC"/>
    <w:rsid w:val="00565DB5"/>
    <w:rsid w:val="00566DEC"/>
    <w:rsid w:val="00567FE8"/>
    <w:rsid w:val="00570A44"/>
    <w:rsid w:val="00570AB7"/>
    <w:rsid w:val="00570E27"/>
    <w:rsid w:val="00571791"/>
    <w:rsid w:val="00573205"/>
    <w:rsid w:val="00573786"/>
    <w:rsid w:val="00577A3D"/>
    <w:rsid w:val="00577B9A"/>
    <w:rsid w:val="005802A1"/>
    <w:rsid w:val="0058032C"/>
    <w:rsid w:val="00581DB0"/>
    <w:rsid w:val="00582090"/>
    <w:rsid w:val="005827EE"/>
    <w:rsid w:val="005836ED"/>
    <w:rsid w:val="00584B7B"/>
    <w:rsid w:val="00587249"/>
    <w:rsid w:val="00587C95"/>
    <w:rsid w:val="00592E6D"/>
    <w:rsid w:val="00593448"/>
    <w:rsid w:val="0059378D"/>
    <w:rsid w:val="00593A33"/>
    <w:rsid w:val="00593FC7"/>
    <w:rsid w:val="00594122"/>
    <w:rsid w:val="00594A94"/>
    <w:rsid w:val="00594D63"/>
    <w:rsid w:val="00595B3F"/>
    <w:rsid w:val="00596049"/>
    <w:rsid w:val="00596873"/>
    <w:rsid w:val="00596C98"/>
    <w:rsid w:val="00596DD3"/>
    <w:rsid w:val="005A2203"/>
    <w:rsid w:val="005A3A34"/>
    <w:rsid w:val="005A53C3"/>
    <w:rsid w:val="005B0ED6"/>
    <w:rsid w:val="005B2CA2"/>
    <w:rsid w:val="005B342E"/>
    <w:rsid w:val="005B40D1"/>
    <w:rsid w:val="005B4642"/>
    <w:rsid w:val="005B699B"/>
    <w:rsid w:val="005B7CA2"/>
    <w:rsid w:val="005C131F"/>
    <w:rsid w:val="005C1BE0"/>
    <w:rsid w:val="005C1E9E"/>
    <w:rsid w:val="005C219B"/>
    <w:rsid w:val="005C25FA"/>
    <w:rsid w:val="005C332F"/>
    <w:rsid w:val="005C3F1E"/>
    <w:rsid w:val="005C4DC8"/>
    <w:rsid w:val="005C643B"/>
    <w:rsid w:val="005C7F08"/>
    <w:rsid w:val="005D259C"/>
    <w:rsid w:val="005D406E"/>
    <w:rsid w:val="005D5236"/>
    <w:rsid w:val="005D5BF0"/>
    <w:rsid w:val="005D5FD1"/>
    <w:rsid w:val="005D61CE"/>
    <w:rsid w:val="005E001F"/>
    <w:rsid w:val="005E14EF"/>
    <w:rsid w:val="005E1977"/>
    <w:rsid w:val="005E4AB5"/>
    <w:rsid w:val="005E4B8B"/>
    <w:rsid w:val="005E5831"/>
    <w:rsid w:val="005E62CA"/>
    <w:rsid w:val="005E6944"/>
    <w:rsid w:val="005E79AE"/>
    <w:rsid w:val="005F0650"/>
    <w:rsid w:val="005F112B"/>
    <w:rsid w:val="005F1A3F"/>
    <w:rsid w:val="005F6308"/>
    <w:rsid w:val="00600946"/>
    <w:rsid w:val="00600F08"/>
    <w:rsid w:val="0060141C"/>
    <w:rsid w:val="00602C62"/>
    <w:rsid w:val="00602E64"/>
    <w:rsid w:val="00605FC9"/>
    <w:rsid w:val="00607F00"/>
    <w:rsid w:val="006116E5"/>
    <w:rsid w:val="00612AEB"/>
    <w:rsid w:val="006148B5"/>
    <w:rsid w:val="00614B63"/>
    <w:rsid w:val="00614DB0"/>
    <w:rsid w:val="00614F36"/>
    <w:rsid w:val="006150B9"/>
    <w:rsid w:val="00615C6D"/>
    <w:rsid w:val="006172E1"/>
    <w:rsid w:val="006173F5"/>
    <w:rsid w:val="00620B23"/>
    <w:rsid w:val="006215ED"/>
    <w:rsid w:val="006217B7"/>
    <w:rsid w:val="006218AE"/>
    <w:rsid w:val="00623C75"/>
    <w:rsid w:val="00624CFE"/>
    <w:rsid w:val="00625322"/>
    <w:rsid w:val="00625AD6"/>
    <w:rsid w:val="00625B28"/>
    <w:rsid w:val="006270DD"/>
    <w:rsid w:val="006272FF"/>
    <w:rsid w:val="006303CC"/>
    <w:rsid w:val="006308EB"/>
    <w:rsid w:val="00630CB8"/>
    <w:rsid w:val="00632FA6"/>
    <w:rsid w:val="00633B57"/>
    <w:rsid w:val="0063462B"/>
    <w:rsid w:val="006347C5"/>
    <w:rsid w:val="0064077F"/>
    <w:rsid w:val="00640D35"/>
    <w:rsid w:val="00642DD1"/>
    <w:rsid w:val="00643D60"/>
    <w:rsid w:val="00643E8A"/>
    <w:rsid w:val="0064430F"/>
    <w:rsid w:val="006448B3"/>
    <w:rsid w:val="00645497"/>
    <w:rsid w:val="00645F48"/>
    <w:rsid w:val="00650310"/>
    <w:rsid w:val="00651D7C"/>
    <w:rsid w:val="006537B5"/>
    <w:rsid w:val="006552D4"/>
    <w:rsid w:val="00656626"/>
    <w:rsid w:val="0065680D"/>
    <w:rsid w:val="0065701E"/>
    <w:rsid w:val="0065762D"/>
    <w:rsid w:val="006600AB"/>
    <w:rsid w:val="0066083C"/>
    <w:rsid w:val="00660BE1"/>
    <w:rsid w:val="00660E2A"/>
    <w:rsid w:val="00660E8F"/>
    <w:rsid w:val="006613A3"/>
    <w:rsid w:val="00661983"/>
    <w:rsid w:val="0066423A"/>
    <w:rsid w:val="00665663"/>
    <w:rsid w:val="006660EC"/>
    <w:rsid w:val="00666B1A"/>
    <w:rsid w:val="006676A1"/>
    <w:rsid w:val="00667C9C"/>
    <w:rsid w:val="006701FF"/>
    <w:rsid w:val="0067205D"/>
    <w:rsid w:val="006726D3"/>
    <w:rsid w:val="006735BE"/>
    <w:rsid w:val="00675FF8"/>
    <w:rsid w:val="00677330"/>
    <w:rsid w:val="006777F8"/>
    <w:rsid w:val="00677A2A"/>
    <w:rsid w:val="00677D4D"/>
    <w:rsid w:val="0068126F"/>
    <w:rsid w:val="00681BAD"/>
    <w:rsid w:val="00682D92"/>
    <w:rsid w:val="00684174"/>
    <w:rsid w:val="006864A3"/>
    <w:rsid w:val="0068657B"/>
    <w:rsid w:val="00686D5A"/>
    <w:rsid w:val="00691A1E"/>
    <w:rsid w:val="006928CE"/>
    <w:rsid w:val="00692F29"/>
    <w:rsid w:val="00695497"/>
    <w:rsid w:val="00697B56"/>
    <w:rsid w:val="006A0AFF"/>
    <w:rsid w:val="006A1648"/>
    <w:rsid w:val="006A22FF"/>
    <w:rsid w:val="006A2EC3"/>
    <w:rsid w:val="006A2F7C"/>
    <w:rsid w:val="006A32D4"/>
    <w:rsid w:val="006A45C1"/>
    <w:rsid w:val="006A4C10"/>
    <w:rsid w:val="006A593E"/>
    <w:rsid w:val="006B0BDF"/>
    <w:rsid w:val="006B12AB"/>
    <w:rsid w:val="006B19E5"/>
    <w:rsid w:val="006B1A48"/>
    <w:rsid w:val="006B1B47"/>
    <w:rsid w:val="006B2147"/>
    <w:rsid w:val="006B346B"/>
    <w:rsid w:val="006B4218"/>
    <w:rsid w:val="006B425F"/>
    <w:rsid w:val="006B5BFC"/>
    <w:rsid w:val="006B5E7C"/>
    <w:rsid w:val="006C14C4"/>
    <w:rsid w:val="006C1AEA"/>
    <w:rsid w:val="006C1F29"/>
    <w:rsid w:val="006C2F54"/>
    <w:rsid w:val="006C351B"/>
    <w:rsid w:val="006C454E"/>
    <w:rsid w:val="006C45B7"/>
    <w:rsid w:val="006C4980"/>
    <w:rsid w:val="006C4C31"/>
    <w:rsid w:val="006C4F8A"/>
    <w:rsid w:val="006C5AD2"/>
    <w:rsid w:val="006C5F97"/>
    <w:rsid w:val="006C61EA"/>
    <w:rsid w:val="006C713A"/>
    <w:rsid w:val="006C7865"/>
    <w:rsid w:val="006C7D02"/>
    <w:rsid w:val="006D0B9C"/>
    <w:rsid w:val="006D1639"/>
    <w:rsid w:val="006D26CF"/>
    <w:rsid w:val="006D35A0"/>
    <w:rsid w:val="006D37D9"/>
    <w:rsid w:val="006D5252"/>
    <w:rsid w:val="006D5FB7"/>
    <w:rsid w:val="006D6711"/>
    <w:rsid w:val="006D6C04"/>
    <w:rsid w:val="006E12AD"/>
    <w:rsid w:val="006E1CB9"/>
    <w:rsid w:val="006E2134"/>
    <w:rsid w:val="006E2697"/>
    <w:rsid w:val="006E366D"/>
    <w:rsid w:val="006E43E6"/>
    <w:rsid w:val="006E506E"/>
    <w:rsid w:val="006E61B1"/>
    <w:rsid w:val="006E722E"/>
    <w:rsid w:val="006F10E7"/>
    <w:rsid w:val="006F20DB"/>
    <w:rsid w:val="006F2E81"/>
    <w:rsid w:val="006F3F10"/>
    <w:rsid w:val="006F3F39"/>
    <w:rsid w:val="006F771A"/>
    <w:rsid w:val="007017F8"/>
    <w:rsid w:val="007026FB"/>
    <w:rsid w:val="007028D1"/>
    <w:rsid w:val="007031BC"/>
    <w:rsid w:val="00703D88"/>
    <w:rsid w:val="007075F8"/>
    <w:rsid w:val="00707EEB"/>
    <w:rsid w:val="00710AEA"/>
    <w:rsid w:val="00712C7C"/>
    <w:rsid w:val="00712F0D"/>
    <w:rsid w:val="00713925"/>
    <w:rsid w:val="00713EF5"/>
    <w:rsid w:val="00715478"/>
    <w:rsid w:val="007154FD"/>
    <w:rsid w:val="00722ECB"/>
    <w:rsid w:val="00731284"/>
    <w:rsid w:val="00731FED"/>
    <w:rsid w:val="0073673A"/>
    <w:rsid w:val="0073690C"/>
    <w:rsid w:val="00740EA2"/>
    <w:rsid w:val="0074466D"/>
    <w:rsid w:val="00744AB6"/>
    <w:rsid w:val="00745D4A"/>
    <w:rsid w:val="00745F81"/>
    <w:rsid w:val="00747299"/>
    <w:rsid w:val="00751BF8"/>
    <w:rsid w:val="00752548"/>
    <w:rsid w:val="0075319E"/>
    <w:rsid w:val="007555BB"/>
    <w:rsid w:val="00755AE4"/>
    <w:rsid w:val="00756F64"/>
    <w:rsid w:val="00757F09"/>
    <w:rsid w:val="00761655"/>
    <w:rsid w:val="00762C5E"/>
    <w:rsid w:val="00763986"/>
    <w:rsid w:val="007642DF"/>
    <w:rsid w:val="00764F75"/>
    <w:rsid w:val="00766C8C"/>
    <w:rsid w:val="00767E30"/>
    <w:rsid w:val="007703F4"/>
    <w:rsid w:val="0077043A"/>
    <w:rsid w:val="00770B86"/>
    <w:rsid w:val="00771B41"/>
    <w:rsid w:val="0077245E"/>
    <w:rsid w:val="00773168"/>
    <w:rsid w:val="00773EC6"/>
    <w:rsid w:val="00773F42"/>
    <w:rsid w:val="0077776F"/>
    <w:rsid w:val="007808CA"/>
    <w:rsid w:val="00782B48"/>
    <w:rsid w:val="007832D8"/>
    <w:rsid w:val="00784C41"/>
    <w:rsid w:val="00786A58"/>
    <w:rsid w:val="00790CCA"/>
    <w:rsid w:val="00790F70"/>
    <w:rsid w:val="00790FCC"/>
    <w:rsid w:val="00792DE2"/>
    <w:rsid w:val="0079360F"/>
    <w:rsid w:val="0079446E"/>
    <w:rsid w:val="007955BC"/>
    <w:rsid w:val="007973AF"/>
    <w:rsid w:val="00797450"/>
    <w:rsid w:val="00797D4B"/>
    <w:rsid w:val="007A020C"/>
    <w:rsid w:val="007A0E16"/>
    <w:rsid w:val="007A1C6C"/>
    <w:rsid w:val="007A6359"/>
    <w:rsid w:val="007A6A9D"/>
    <w:rsid w:val="007A7583"/>
    <w:rsid w:val="007B0646"/>
    <w:rsid w:val="007B1CA5"/>
    <w:rsid w:val="007B2F56"/>
    <w:rsid w:val="007B46CA"/>
    <w:rsid w:val="007C2C13"/>
    <w:rsid w:val="007C370E"/>
    <w:rsid w:val="007C49FE"/>
    <w:rsid w:val="007C4CFF"/>
    <w:rsid w:val="007C6AC4"/>
    <w:rsid w:val="007C6FB1"/>
    <w:rsid w:val="007D0A2C"/>
    <w:rsid w:val="007D0EA9"/>
    <w:rsid w:val="007D10E6"/>
    <w:rsid w:val="007D1824"/>
    <w:rsid w:val="007D2612"/>
    <w:rsid w:val="007D2814"/>
    <w:rsid w:val="007D3B12"/>
    <w:rsid w:val="007D5582"/>
    <w:rsid w:val="007D56E2"/>
    <w:rsid w:val="007D5E7A"/>
    <w:rsid w:val="007D651B"/>
    <w:rsid w:val="007D6A43"/>
    <w:rsid w:val="007D6F5E"/>
    <w:rsid w:val="007D70BC"/>
    <w:rsid w:val="007D7B22"/>
    <w:rsid w:val="007E0689"/>
    <w:rsid w:val="007E08ED"/>
    <w:rsid w:val="007E0C12"/>
    <w:rsid w:val="007E1845"/>
    <w:rsid w:val="007E22D4"/>
    <w:rsid w:val="007E2CFE"/>
    <w:rsid w:val="007E2F1F"/>
    <w:rsid w:val="007E33D6"/>
    <w:rsid w:val="007E3CFB"/>
    <w:rsid w:val="007E4251"/>
    <w:rsid w:val="007E4690"/>
    <w:rsid w:val="007E4B21"/>
    <w:rsid w:val="007E7860"/>
    <w:rsid w:val="007E7BEA"/>
    <w:rsid w:val="007F09DE"/>
    <w:rsid w:val="007F15DB"/>
    <w:rsid w:val="007F3390"/>
    <w:rsid w:val="007F5A0A"/>
    <w:rsid w:val="007F7691"/>
    <w:rsid w:val="00801D5C"/>
    <w:rsid w:val="00802435"/>
    <w:rsid w:val="00802695"/>
    <w:rsid w:val="00802890"/>
    <w:rsid w:val="0080316C"/>
    <w:rsid w:val="00803437"/>
    <w:rsid w:val="00804132"/>
    <w:rsid w:val="00804DC6"/>
    <w:rsid w:val="00805F5C"/>
    <w:rsid w:val="0080643A"/>
    <w:rsid w:val="0081025F"/>
    <w:rsid w:val="00812314"/>
    <w:rsid w:val="008157EE"/>
    <w:rsid w:val="00815D79"/>
    <w:rsid w:val="00816842"/>
    <w:rsid w:val="00816D3E"/>
    <w:rsid w:val="00817250"/>
    <w:rsid w:val="00817CC6"/>
    <w:rsid w:val="00817CFE"/>
    <w:rsid w:val="00820EA3"/>
    <w:rsid w:val="00821099"/>
    <w:rsid w:val="008210CE"/>
    <w:rsid w:val="0082113E"/>
    <w:rsid w:val="00821193"/>
    <w:rsid w:val="0082270A"/>
    <w:rsid w:val="008235B4"/>
    <w:rsid w:val="008246D9"/>
    <w:rsid w:val="00824DC7"/>
    <w:rsid w:val="00825921"/>
    <w:rsid w:val="00826DB8"/>
    <w:rsid w:val="00827F3F"/>
    <w:rsid w:val="0083060B"/>
    <w:rsid w:val="008309F4"/>
    <w:rsid w:val="00830F4A"/>
    <w:rsid w:val="0083101A"/>
    <w:rsid w:val="00833774"/>
    <w:rsid w:val="00834CC5"/>
    <w:rsid w:val="008368CE"/>
    <w:rsid w:val="00837E10"/>
    <w:rsid w:val="00841CDA"/>
    <w:rsid w:val="00841F5E"/>
    <w:rsid w:val="00842C5D"/>
    <w:rsid w:val="0084576D"/>
    <w:rsid w:val="00845F97"/>
    <w:rsid w:val="008460F5"/>
    <w:rsid w:val="0085135A"/>
    <w:rsid w:val="00853718"/>
    <w:rsid w:val="008542C2"/>
    <w:rsid w:val="00855967"/>
    <w:rsid w:val="00855B86"/>
    <w:rsid w:val="00857081"/>
    <w:rsid w:val="00860038"/>
    <w:rsid w:val="0086142E"/>
    <w:rsid w:val="00862EE0"/>
    <w:rsid w:val="008646F8"/>
    <w:rsid w:val="00864BF9"/>
    <w:rsid w:val="00865D33"/>
    <w:rsid w:val="00865D96"/>
    <w:rsid w:val="00866D1D"/>
    <w:rsid w:val="0086788D"/>
    <w:rsid w:val="00870ABF"/>
    <w:rsid w:val="008717AD"/>
    <w:rsid w:val="0087209C"/>
    <w:rsid w:val="00873A66"/>
    <w:rsid w:val="00874976"/>
    <w:rsid w:val="00875A32"/>
    <w:rsid w:val="00876AEF"/>
    <w:rsid w:val="00877031"/>
    <w:rsid w:val="00880DCD"/>
    <w:rsid w:val="00881F95"/>
    <w:rsid w:val="00882AB6"/>
    <w:rsid w:val="0088708E"/>
    <w:rsid w:val="00890072"/>
    <w:rsid w:val="00890FF7"/>
    <w:rsid w:val="00891EDD"/>
    <w:rsid w:val="0089272F"/>
    <w:rsid w:val="00893C33"/>
    <w:rsid w:val="00894C67"/>
    <w:rsid w:val="00895481"/>
    <w:rsid w:val="008A15F0"/>
    <w:rsid w:val="008A16D1"/>
    <w:rsid w:val="008A1935"/>
    <w:rsid w:val="008A2738"/>
    <w:rsid w:val="008A28A3"/>
    <w:rsid w:val="008A294F"/>
    <w:rsid w:val="008A3225"/>
    <w:rsid w:val="008A42EF"/>
    <w:rsid w:val="008A510E"/>
    <w:rsid w:val="008A5124"/>
    <w:rsid w:val="008A5AE0"/>
    <w:rsid w:val="008A76FD"/>
    <w:rsid w:val="008A7C56"/>
    <w:rsid w:val="008A7DE7"/>
    <w:rsid w:val="008B0FDC"/>
    <w:rsid w:val="008B1227"/>
    <w:rsid w:val="008B124B"/>
    <w:rsid w:val="008B23F2"/>
    <w:rsid w:val="008B2CC3"/>
    <w:rsid w:val="008B4F0A"/>
    <w:rsid w:val="008B6874"/>
    <w:rsid w:val="008C0808"/>
    <w:rsid w:val="008C08C3"/>
    <w:rsid w:val="008C10CF"/>
    <w:rsid w:val="008C16D0"/>
    <w:rsid w:val="008C2D50"/>
    <w:rsid w:val="008C2FAA"/>
    <w:rsid w:val="008C38BC"/>
    <w:rsid w:val="008C4A5F"/>
    <w:rsid w:val="008C56A4"/>
    <w:rsid w:val="008C652A"/>
    <w:rsid w:val="008C764E"/>
    <w:rsid w:val="008D0803"/>
    <w:rsid w:val="008D1A7F"/>
    <w:rsid w:val="008D2B50"/>
    <w:rsid w:val="008D5673"/>
    <w:rsid w:val="008D59CE"/>
    <w:rsid w:val="008D64FB"/>
    <w:rsid w:val="008E0F30"/>
    <w:rsid w:val="008E1151"/>
    <w:rsid w:val="008E1553"/>
    <w:rsid w:val="008E4945"/>
    <w:rsid w:val="008E7423"/>
    <w:rsid w:val="008F0681"/>
    <w:rsid w:val="008F080C"/>
    <w:rsid w:val="008F10A3"/>
    <w:rsid w:val="008F1646"/>
    <w:rsid w:val="008F1BDA"/>
    <w:rsid w:val="008F1EAE"/>
    <w:rsid w:val="008F271F"/>
    <w:rsid w:val="008F2794"/>
    <w:rsid w:val="008F3342"/>
    <w:rsid w:val="008F5078"/>
    <w:rsid w:val="008F5D39"/>
    <w:rsid w:val="008F6033"/>
    <w:rsid w:val="008F60A7"/>
    <w:rsid w:val="008F7101"/>
    <w:rsid w:val="008F747B"/>
    <w:rsid w:val="009007FD"/>
    <w:rsid w:val="00901579"/>
    <w:rsid w:val="0090224A"/>
    <w:rsid w:val="00902340"/>
    <w:rsid w:val="009033C6"/>
    <w:rsid w:val="009034DF"/>
    <w:rsid w:val="00903AD4"/>
    <w:rsid w:val="009040BA"/>
    <w:rsid w:val="00904C86"/>
    <w:rsid w:val="009052DC"/>
    <w:rsid w:val="009053B3"/>
    <w:rsid w:val="00907B9E"/>
    <w:rsid w:val="0091000A"/>
    <w:rsid w:val="00913957"/>
    <w:rsid w:val="00915967"/>
    <w:rsid w:val="00916C66"/>
    <w:rsid w:val="0092136D"/>
    <w:rsid w:val="009226E1"/>
    <w:rsid w:val="009245F8"/>
    <w:rsid w:val="00925F8D"/>
    <w:rsid w:val="00927521"/>
    <w:rsid w:val="0092760A"/>
    <w:rsid w:val="009305D7"/>
    <w:rsid w:val="00931CDD"/>
    <w:rsid w:val="00934F5B"/>
    <w:rsid w:val="0093521A"/>
    <w:rsid w:val="009368EA"/>
    <w:rsid w:val="0093736C"/>
    <w:rsid w:val="009402A7"/>
    <w:rsid w:val="00942550"/>
    <w:rsid w:val="00942BC9"/>
    <w:rsid w:val="00942FE2"/>
    <w:rsid w:val="00944D56"/>
    <w:rsid w:val="009453D6"/>
    <w:rsid w:val="00945D18"/>
    <w:rsid w:val="00947BD7"/>
    <w:rsid w:val="00947E42"/>
    <w:rsid w:val="00950C39"/>
    <w:rsid w:val="00953399"/>
    <w:rsid w:val="00953DD3"/>
    <w:rsid w:val="00954ABE"/>
    <w:rsid w:val="00955869"/>
    <w:rsid w:val="00957731"/>
    <w:rsid w:val="00957DAC"/>
    <w:rsid w:val="0096029F"/>
    <w:rsid w:val="009614E3"/>
    <w:rsid w:val="00962E43"/>
    <w:rsid w:val="00963BE2"/>
    <w:rsid w:val="0096493E"/>
    <w:rsid w:val="00965191"/>
    <w:rsid w:val="00966901"/>
    <w:rsid w:val="00967BD4"/>
    <w:rsid w:val="00970875"/>
    <w:rsid w:val="0097093D"/>
    <w:rsid w:val="009712D6"/>
    <w:rsid w:val="00971F2A"/>
    <w:rsid w:val="0097357D"/>
    <w:rsid w:val="00974A10"/>
    <w:rsid w:val="00974CB5"/>
    <w:rsid w:val="00974D46"/>
    <w:rsid w:val="00975047"/>
    <w:rsid w:val="009750C3"/>
    <w:rsid w:val="009760E1"/>
    <w:rsid w:val="00976F27"/>
    <w:rsid w:val="009770D6"/>
    <w:rsid w:val="009774F2"/>
    <w:rsid w:val="0097783B"/>
    <w:rsid w:val="0098244C"/>
    <w:rsid w:val="00982C15"/>
    <w:rsid w:val="00982EA2"/>
    <w:rsid w:val="009836A1"/>
    <w:rsid w:val="0098708C"/>
    <w:rsid w:val="00987192"/>
    <w:rsid w:val="00987B8A"/>
    <w:rsid w:val="00987C38"/>
    <w:rsid w:val="0099059B"/>
    <w:rsid w:val="00992404"/>
    <w:rsid w:val="00992CAF"/>
    <w:rsid w:val="00992CC0"/>
    <w:rsid w:val="00992EBF"/>
    <w:rsid w:val="00993385"/>
    <w:rsid w:val="00993726"/>
    <w:rsid w:val="009938D3"/>
    <w:rsid w:val="00993C42"/>
    <w:rsid w:val="00994CEF"/>
    <w:rsid w:val="0099728C"/>
    <w:rsid w:val="00997AE3"/>
    <w:rsid w:val="00997E5D"/>
    <w:rsid w:val="009A181C"/>
    <w:rsid w:val="009A3823"/>
    <w:rsid w:val="009A47E7"/>
    <w:rsid w:val="009A56FD"/>
    <w:rsid w:val="009A7D4D"/>
    <w:rsid w:val="009B1E43"/>
    <w:rsid w:val="009B1EE6"/>
    <w:rsid w:val="009B249D"/>
    <w:rsid w:val="009B369E"/>
    <w:rsid w:val="009B3B94"/>
    <w:rsid w:val="009B46D0"/>
    <w:rsid w:val="009B4FEE"/>
    <w:rsid w:val="009B5C5D"/>
    <w:rsid w:val="009B6190"/>
    <w:rsid w:val="009B754C"/>
    <w:rsid w:val="009C0D7B"/>
    <w:rsid w:val="009C109B"/>
    <w:rsid w:val="009C180B"/>
    <w:rsid w:val="009C3A61"/>
    <w:rsid w:val="009C44B1"/>
    <w:rsid w:val="009C4C65"/>
    <w:rsid w:val="009C53E9"/>
    <w:rsid w:val="009C687F"/>
    <w:rsid w:val="009C6F21"/>
    <w:rsid w:val="009C76BD"/>
    <w:rsid w:val="009C7B39"/>
    <w:rsid w:val="009C7E79"/>
    <w:rsid w:val="009D15A2"/>
    <w:rsid w:val="009D1FEB"/>
    <w:rsid w:val="009D2451"/>
    <w:rsid w:val="009D2D65"/>
    <w:rsid w:val="009D5DE8"/>
    <w:rsid w:val="009D6588"/>
    <w:rsid w:val="009D67E9"/>
    <w:rsid w:val="009D6EB9"/>
    <w:rsid w:val="009D74E8"/>
    <w:rsid w:val="009D7BB1"/>
    <w:rsid w:val="009E0826"/>
    <w:rsid w:val="009E10CA"/>
    <w:rsid w:val="009E147E"/>
    <w:rsid w:val="009E1A24"/>
    <w:rsid w:val="009E1E57"/>
    <w:rsid w:val="009E3220"/>
    <w:rsid w:val="009E3360"/>
    <w:rsid w:val="009E5A00"/>
    <w:rsid w:val="009E7D19"/>
    <w:rsid w:val="009E7F85"/>
    <w:rsid w:val="009F0034"/>
    <w:rsid w:val="009F159E"/>
    <w:rsid w:val="009F1DE7"/>
    <w:rsid w:val="009F2675"/>
    <w:rsid w:val="00A02174"/>
    <w:rsid w:val="00A02CCA"/>
    <w:rsid w:val="00A03B15"/>
    <w:rsid w:val="00A03CC1"/>
    <w:rsid w:val="00A04831"/>
    <w:rsid w:val="00A06851"/>
    <w:rsid w:val="00A06C8C"/>
    <w:rsid w:val="00A06EB7"/>
    <w:rsid w:val="00A106B5"/>
    <w:rsid w:val="00A13F76"/>
    <w:rsid w:val="00A15814"/>
    <w:rsid w:val="00A21243"/>
    <w:rsid w:val="00A24E49"/>
    <w:rsid w:val="00A30298"/>
    <w:rsid w:val="00A313F8"/>
    <w:rsid w:val="00A3219B"/>
    <w:rsid w:val="00A322F7"/>
    <w:rsid w:val="00A35754"/>
    <w:rsid w:val="00A36322"/>
    <w:rsid w:val="00A3782C"/>
    <w:rsid w:val="00A37D5F"/>
    <w:rsid w:val="00A40B22"/>
    <w:rsid w:val="00A41A1D"/>
    <w:rsid w:val="00A45D45"/>
    <w:rsid w:val="00A46194"/>
    <w:rsid w:val="00A46B6D"/>
    <w:rsid w:val="00A47CD7"/>
    <w:rsid w:val="00A50118"/>
    <w:rsid w:val="00A5083F"/>
    <w:rsid w:val="00A526CA"/>
    <w:rsid w:val="00A53D98"/>
    <w:rsid w:val="00A546A5"/>
    <w:rsid w:val="00A55018"/>
    <w:rsid w:val="00A55593"/>
    <w:rsid w:val="00A55D9B"/>
    <w:rsid w:val="00A56D17"/>
    <w:rsid w:val="00A62B9B"/>
    <w:rsid w:val="00A648CE"/>
    <w:rsid w:val="00A6514B"/>
    <w:rsid w:val="00A654B5"/>
    <w:rsid w:val="00A65E99"/>
    <w:rsid w:val="00A66763"/>
    <w:rsid w:val="00A677D7"/>
    <w:rsid w:val="00A71BBF"/>
    <w:rsid w:val="00A73523"/>
    <w:rsid w:val="00A735B6"/>
    <w:rsid w:val="00A73CBF"/>
    <w:rsid w:val="00A73CF5"/>
    <w:rsid w:val="00A77F4C"/>
    <w:rsid w:val="00A80170"/>
    <w:rsid w:val="00A8180A"/>
    <w:rsid w:val="00A81BD8"/>
    <w:rsid w:val="00A82797"/>
    <w:rsid w:val="00A82A6F"/>
    <w:rsid w:val="00A82D83"/>
    <w:rsid w:val="00A84E82"/>
    <w:rsid w:val="00A84E9A"/>
    <w:rsid w:val="00A8539E"/>
    <w:rsid w:val="00A856B6"/>
    <w:rsid w:val="00A86C57"/>
    <w:rsid w:val="00A874E1"/>
    <w:rsid w:val="00A87A0A"/>
    <w:rsid w:val="00A87C67"/>
    <w:rsid w:val="00A90352"/>
    <w:rsid w:val="00A90D4E"/>
    <w:rsid w:val="00A95E22"/>
    <w:rsid w:val="00A965CD"/>
    <w:rsid w:val="00A97C34"/>
    <w:rsid w:val="00AA0FDE"/>
    <w:rsid w:val="00AA19C5"/>
    <w:rsid w:val="00AA2D24"/>
    <w:rsid w:val="00AA321F"/>
    <w:rsid w:val="00AA3D9B"/>
    <w:rsid w:val="00AA55C9"/>
    <w:rsid w:val="00AB07F4"/>
    <w:rsid w:val="00AB16EC"/>
    <w:rsid w:val="00AB1778"/>
    <w:rsid w:val="00AB212E"/>
    <w:rsid w:val="00AB7097"/>
    <w:rsid w:val="00AC04FB"/>
    <w:rsid w:val="00AC18DB"/>
    <w:rsid w:val="00AC56CD"/>
    <w:rsid w:val="00AC5AC8"/>
    <w:rsid w:val="00AC5CF4"/>
    <w:rsid w:val="00AD1EEC"/>
    <w:rsid w:val="00AD2B1C"/>
    <w:rsid w:val="00AD4FC0"/>
    <w:rsid w:val="00AE2110"/>
    <w:rsid w:val="00AE4BBF"/>
    <w:rsid w:val="00AE5E9B"/>
    <w:rsid w:val="00AE64B7"/>
    <w:rsid w:val="00AF01CE"/>
    <w:rsid w:val="00AF0E7E"/>
    <w:rsid w:val="00AF14EA"/>
    <w:rsid w:val="00AF1BFF"/>
    <w:rsid w:val="00AF2D0D"/>
    <w:rsid w:val="00AF42F4"/>
    <w:rsid w:val="00AF459A"/>
    <w:rsid w:val="00AF4664"/>
    <w:rsid w:val="00AF7B8E"/>
    <w:rsid w:val="00B00013"/>
    <w:rsid w:val="00B01B0C"/>
    <w:rsid w:val="00B0370B"/>
    <w:rsid w:val="00B0533D"/>
    <w:rsid w:val="00B0619F"/>
    <w:rsid w:val="00B064C3"/>
    <w:rsid w:val="00B06B44"/>
    <w:rsid w:val="00B1054F"/>
    <w:rsid w:val="00B14C52"/>
    <w:rsid w:val="00B1512C"/>
    <w:rsid w:val="00B165E1"/>
    <w:rsid w:val="00B17A7E"/>
    <w:rsid w:val="00B17DF0"/>
    <w:rsid w:val="00B21D16"/>
    <w:rsid w:val="00B22395"/>
    <w:rsid w:val="00B22709"/>
    <w:rsid w:val="00B239DF"/>
    <w:rsid w:val="00B24646"/>
    <w:rsid w:val="00B24E14"/>
    <w:rsid w:val="00B26BD5"/>
    <w:rsid w:val="00B27CD3"/>
    <w:rsid w:val="00B3059E"/>
    <w:rsid w:val="00B33139"/>
    <w:rsid w:val="00B33143"/>
    <w:rsid w:val="00B33574"/>
    <w:rsid w:val="00B34840"/>
    <w:rsid w:val="00B360AD"/>
    <w:rsid w:val="00B360EB"/>
    <w:rsid w:val="00B366C9"/>
    <w:rsid w:val="00B37481"/>
    <w:rsid w:val="00B4035B"/>
    <w:rsid w:val="00B42C7A"/>
    <w:rsid w:val="00B43028"/>
    <w:rsid w:val="00B43706"/>
    <w:rsid w:val="00B453C0"/>
    <w:rsid w:val="00B457D7"/>
    <w:rsid w:val="00B45A6F"/>
    <w:rsid w:val="00B47B22"/>
    <w:rsid w:val="00B47C7C"/>
    <w:rsid w:val="00B51238"/>
    <w:rsid w:val="00B526DD"/>
    <w:rsid w:val="00B5299F"/>
    <w:rsid w:val="00B540AA"/>
    <w:rsid w:val="00B542A6"/>
    <w:rsid w:val="00B546C2"/>
    <w:rsid w:val="00B5719D"/>
    <w:rsid w:val="00B578F2"/>
    <w:rsid w:val="00B57F3C"/>
    <w:rsid w:val="00B60190"/>
    <w:rsid w:val="00B60787"/>
    <w:rsid w:val="00B629BB"/>
    <w:rsid w:val="00B62DA8"/>
    <w:rsid w:val="00B64053"/>
    <w:rsid w:val="00B64352"/>
    <w:rsid w:val="00B64817"/>
    <w:rsid w:val="00B6530A"/>
    <w:rsid w:val="00B702C5"/>
    <w:rsid w:val="00B70E87"/>
    <w:rsid w:val="00B71F11"/>
    <w:rsid w:val="00B72BD9"/>
    <w:rsid w:val="00B75996"/>
    <w:rsid w:val="00B759C0"/>
    <w:rsid w:val="00B77A26"/>
    <w:rsid w:val="00B77A58"/>
    <w:rsid w:val="00B77EA0"/>
    <w:rsid w:val="00B802A2"/>
    <w:rsid w:val="00B80934"/>
    <w:rsid w:val="00B812FF"/>
    <w:rsid w:val="00B83116"/>
    <w:rsid w:val="00B835EA"/>
    <w:rsid w:val="00B83D64"/>
    <w:rsid w:val="00B849FC"/>
    <w:rsid w:val="00B85117"/>
    <w:rsid w:val="00B85C58"/>
    <w:rsid w:val="00B85D6D"/>
    <w:rsid w:val="00B864F1"/>
    <w:rsid w:val="00B90DA2"/>
    <w:rsid w:val="00B91305"/>
    <w:rsid w:val="00B91DF6"/>
    <w:rsid w:val="00B9239A"/>
    <w:rsid w:val="00B936D4"/>
    <w:rsid w:val="00B937C0"/>
    <w:rsid w:val="00B94D75"/>
    <w:rsid w:val="00B96246"/>
    <w:rsid w:val="00B96A3F"/>
    <w:rsid w:val="00BA1426"/>
    <w:rsid w:val="00BA35A0"/>
    <w:rsid w:val="00BA39C7"/>
    <w:rsid w:val="00BA587E"/>
    <w:rsid w:val="00BA59C7"/>
    <w:rsid w:val="00BA6E1F"/>
    <w:rsid w:val="00BB13A3"/>
    <w:rsid w:val="00BB1503"/>
    <w:rsid w:val="00BB40A4"/>
    <w:rsid w:val="00BB4E59"/>
    <w:rsid w:val="00BB6923"/>
    <w:rsid w:val="00BC0FF5"/>
    <w:rsid w:val="00BC11A6"/>
    <w:rsid w:val="00BC121A"/>
    <w:rsid w:val="00BC135C"/>
    <w:rsid w:val="00BC2971"/>
    <w:rsid w:val="00BC4A9B"/>
    <w:rsid w:val="00BC586A"/>
    <w:rsid w:val="00BC608F"/>
    <w:rsid w:val="00BC79CA"/>
    <w:rsid w:val="00BD104A"/>
    <w:rsid w:val="00BD251D"/>
    <w:rsid w:val="00BD27D3"/>
    <w:rsid w:val="00BD2AE0"/>
    <w:rsid w:val="00BD2F70"/>
    <w:rsid w:val="00BD36B1"/>
    <w:rsid w:val="00BD530F"/>
    <w:rsid w:val="00BD5AB2"/>
    <w:rsid w:val="00BE264F"/>
    <w:rsid w:val="00BE2FF5"/>
    <w:rsid w:val="00BE40F0"/>
    <w:rsid w:val="00BE5B8C"/>
    <w:rsid w:val="00BF09C7"/>
    <w:rsid w:val="00BF14E1"/>
    <w:rsid w:val="00BF1A9F"/>
    <w:rsid w:val="00BF2A46"/>
    <w:rsid w:val="00BF2B41"/>
    <w:rsid w:val="00BF2F59"/>
    <w:rsid w:val="00BF484A"/>
    <w:rsid w:val="00BF5A7F"/>
    <w:rsid w:val="00BF71B7"/>
    <w:rsid w:val="00BF744F"/>
    <w:rsid w:val="00BF74CC"/>
    <w:rsid w:val="00BF7858"/>
    <w:rsid w:val="00BF7D42"/>
    <w:rsid w:val="00C00FCE"/>
    <w:rsid w:val="00C0194C"/>
    <w:rsid w:val="00C02567"/>
    <w:rsid w:val="00C06655"/>
    <w:rsid w:val="00C07EE0"/>
    <w:rsid w:val="00C11DA1"/>
    <w:rsid w:val="00C12B1D"/>
    <w:rsid w:val="00C14A73"/>
    <w:rsid w:val="00C16096"/>
    <w:rsid w:val="00C21115"/>
    <w:rsid w:val="00C21245"/>
    <w:rsid w:val="00C227A5"/>
    <w:rsid w:val="00C22825"/>
    <w:rsid w:val="00C234F8"/>
    <w:rsid w:val="00C239DF"/>
    <w:rsid w:val="00C23C94"/>
    <w:rsid w:val="00C24094"/>
    <w:rsid w:val="00C24239"/>
    <w:rsid w:val="00C258D2"/>
    <w:rsid w:val="00C2622A"/>
    <w:rsid w:val="00C276F3"/>
    <w:rsid w:val="00C27C7B"/>
    <w:rsid w:val="00C3147F"/>
    <w:rsid w:val="00C32686"/>
    <w:rsid w:val="00C33184"/>
    <w:rsid w:val="00C34D3B"/>
    <w:rsid w:val="00C34ED8"/>
    <w:rsid w:val="00C3699E"/>
    <w:rsid w:val="00C40571"/>
    <w:rsid w:val="00C43402"/>
    <w:rsid w:val="00C4399B"/>
    <w:rsid w:val="00C444BB"/>
    <w:rsid w:val="00C444D9"/>
    <w:rsid w:val="00C46761"/>
    <w:rsid w:val="00C4697C"/>
    <w:rsid w:val="00C47E6F"/>
    <w:rsid w:val="00C5551A"/>
    <w:rsid w:val="00C55D58"/>
    <w:rsid w:val="00C563C2"/>
    <w:rsid w:val="00C61701"/>
    <w:rsid w:val="00C644B1"/>
    <w:rsid w:val="00C647FE"/>
    <w:rsid w:val="00C64D8A"/>
    <w:rsid w:val="00C65FCB"/>
    <w:rsid w:val="00C671DA"/>
    <w:rsid w:val="00C675E9"/>
    <w:rsid w:val="00C678DD"/>
    <w:rsid w:val="00C70BC5"/>
    <w:rsid w:val="00C70E6B"/>
    <w:rsid w:val="00C75041"/>
    <w:rsid w:val="00C767F6"/>
    <w:rsid w:val="00C80F03"/>
    <w:rsid w:val="00C81321"/>
    <w:rsid w:val="00C813FB"/>
    <w:rsid w:val="00C82018"/>
    <w:rsid w:val="00C8234B"/>
    <w:rsid w:val="00C83525"/>
    <w:rsid w:val="00C839E5"/>
    <w:rsid w:val="00C84A05"/>
    <w:rsid w:val="00C862AE"/>
    <w:rsid w:val="00C869CB"/>
    <w:rsid w:val="00C86CD1"/>
    <w:rsid w:val="00C90791"/>
    <w:rsid w:val="00C91CD7"/>
    <w:rsid w:val="00C92577"/>
    <w:rsid w:val="00C926E7"/>
    <w:rsid w:val="00C932F6"/>
    <w:rsid w:val="00C936C8"/>
    <w:rsid w:val="00C93D0A"/>
    <w:rsid w:val="00C9412F"/>
    <w:rsid w:val="00C9622F"/>
    <w:rsid w:val="00C96EF3"/>
    <w:rsid w:val="00C971E3"/>
    <w:rsid w:val="00CA107E"/>
    <w:rsid w:val="00CA1C92"/>
    <w:rsid w:val="00CA1DF1"/>
    <w:rsid w:val="00CA2525"/>
    <w:rsid w:val="00CA257C"/>
    <w:rsid w:val="00CA4A46"/>
    <w:rsid w:val="00CA55F1"/>
    <w:rsid w:val="00CA5E62"/>
    <w:rsid w:val="00CA6A0A"/>
    <w:rsid w:val="00CA744E"/>
    <w:rsid w:val="00CB0358"/>
    <w:rsid w:val="00CB056C"/>
    <w:rsid w:val="00CB3D34"/>
    <w:rsid w:val="00CB6990"/>
    <w:rsid w:val="00CB6A81"/>
    <w:rsid w:val="00CB701D"/>
    <w:rsid w:val="00CB7830"/>
    <w:rsid w:val="00CC054F"/>
    <w:rsid w:val="00CC063A"/>
    <w:rsid w:val="00CC10DC"/>
    <w:rsid w:val="00CC2047"/>
    <w:rsid w:val="00CC50FE"/>
    <w:rsid w:val="00CC5280"/>
    <w:rsid w:val="00CC7A33"/>
    <w:rsid w:val="00CC7B35"/>
    <w:rsid w:val="00CD0C08"/>
    <w:rsid w:val="00CD1AEB"/>
    <w:rsid w:val="00CD3E3E"/>
    <w:rsid w:val="00CD4F4C"/>
    <w:rsid w:val="00CD5DAF"/>
    <w:rsid w:val="00CD5DDF"/>
    <w:rsid w:val="00CD661E"/>
    <w:rsid w:val="00CD6B8B"/>
    <w:rsid w:val="00CD6D42"/>
    <w:rsid w:val="00CD7B1E"/>
    <w:rsid w:val="00CD7BD6"/>
    <w:rsid w:val="00CE136A"/>
    <w:rsid w:val="00CE1E62"/>
    <w:rsid w:val="00CE3E37"/>
    <w:rsid w:val="00CE403C"/>
    <w:rsid w:val="00CE422E"/>
    <w:rsid w:val="00CE4B97"/>
    <w:rsid w:val="00CE75C3"/>
    <w:rsid w:val="00CE7A22"/>
    <w:rsid w:val="00CF05CF"/>
    <w:rsid w:val="00CF2A90"/>
    <w:rsid w:val="00CF2D63"/>
    <w:rsid w:val="00CF3400"/>
    <w:rsid w:val="00CF50EC"/>
    <w:rsid w:val="00CF57D6"/>
    <w:rsid w:val="00CF6204"/>
    <w:rsid w:val="00CF6C42"/>
    <w:rsid w:val="00D026B7"/>
    <w:rsid w:val="00D02AC6"/>
    <w:rsid w:val="00D0352D"/>
    <w:rsid w:val="00D03646"/>
    <w:rsid w:val="00D046E3"/>
    <w:rsid w:val="00D0474D"/>
    <w:rsid w:val="00D055B2"/>
    <w:rsid w:val="00D05842"/>
    <w:rsid w:val="00D06C85"/>
    <w:rsid w:val="00D10B97"/>
    <w:rsid w:val="00D111FE"/>
    <w:rsid w:val="00D11F06"/>
    <w:rsid w:val="00D124AD"/>
    <w:rsid w:val="00D1251F"/>
    <w:rsid w:val="00D1338B"/>
    <w:rsid w:val="00D13C07"/>
    <w:rsid w:val="00D146C4"/>
    <w:rsid w:val="00D15A9F"/>
    <w:rsid w:val="00D21485"/>
    <w:rsid w:val="00D21D11"/>
    <w:rsid w:val="00D21D8B"/>
    <w:rsid w:val="00D224C6"/>
    <w:rsid w:val="00D23153"/>
    <w:rsid w:val="00D24672"/>
    <w:rsid w:val="00D25B77"/>
    <w:rsid w:val="00D26500"/>
    <w:rsid w:val="00D27D30"/>
    <w:rsid w:val="00D3035B"/>
    <w:rsid w:val="00D303DB"/>
    <w:rsid w:val="00D30746"/>
    <w:rsid w:val="00D313F1"/>
    <w:rsid w:val="00D33109"/>
    <w:rsid w:val="00D33373"/>
    <w:rsid w:val="00D3345A"/>
    <w:rsid w:val="00D33E7D"/>
    <w:rsid w:val="00D35005"/>
    <w:rsid w:val="00D35CFB"/>
    <w:rsid w:val="00D37CD2"/>
    <w:rsid w:val="00D40004"/>
    <w:rsid w:val="00D41101"/>
    <w:rsid w:val="00D435CC"/>
    <w:rsid w:val="00D45979"/>
    <w:rsid w:val="00D46034"/>
    <w:rsid w:val="00D46CB5"/>
    <w:rsid w:val="00D47B77"/>
    <w:rsid w:val="00D51CAA"/>
    <w:rsid w:val="00D53015"/>
    <w:rsid w:val="00D53764"/>
    <w:rsid w:val="00D53D15"/>
    <w:rsid w:val="00D546D5"/>
    <w:rsid w:val="00D562C4"/>
    <w:rsid w:val="00D5734B"/>
    <w:rsid w:val="00D608F4"/>
    <w:rsid w:val="00D6109C"/>
    <w:rsid w:val="00D633F2"/>
    <w:rsid w:val="00D6344D"/>
    <w:rsid w:val="00D639E1"/>
    <w:rsid w:val="00D63B5D"/>
    <w:rsid w:val="00D65353"/>
    <w:rsid w:val="00D6555B"/>
    <w:rsid w:val="00D65C45"/>
    <w:rsid w:val="00D663FD"/>
    <w:rsid w:val="00D73000"/>
    <w:rsid w:val="00D73E0B"/>
    <w:rsid w:val="00D7595D"/>
    <w:rsid w:val="00D75BEF"/>
    <w:rsid w:val="00D77BDE"/>
    <w:rsid w:val="00D8029C"/>
    <w:rsid w:val="00D81D92"/>
    <w:rsid w:val="00D83D07"/>
    <w:rsid w:val="00D84A28"/>
    <w:rsid w:val="00D84D9C"/>
    <w:rsid w:val="00D871E8"/>
    <w:rsid w:val="00D87756"/>
    <w:rsid w:val="00D87797"/>
    <w:rsid w:val="00D87D17"/>
    <w:rsid w:val="00D91AD4"/>
    <w:rsid w:val="00D93220"/>
    <w:rsid w:val="00D933A5"/>
    <w:rsid w:val="00D93D66"/>
    <w:rsid w:val="00D93F5B"/>
    <w:rsid w:val="00D958D6"/>
    <w:rsid w:val="00D9799A"/>
    <w:rsid w:val="00DA092E"/>
    <w:rsid w:val="00DA1EAC"/>
    <w:rsid w:val="00DA25B3"/>
    <w:rsid w:val="00DA4086"/>
    <w:rsid w:val="00DA4308"/>
    <w:rsid w:val="00DA4FA4"/>
    <w:rsid w:val="00DA5721"/>
    <w:rsid w:val="00DA635C"/>
    <w:rsid w:val="00DA7893"/>
    <w:rsid w:val="00DA7BD6"/>
    <w:rsid w:val="00DB00D2"/>
    <w:rsid w:val="00DB00DD"/>
    <w:rsid w:val="00DB0350"/>
    <w:rsid w:val="00DB1D35"/>
    <w:rsid w:val="00DB31CF"/>
    <w:rsid w:val="00DB4098"/>
    <w:rsid w:val="00DB6192"/>
    <w:rsid w:val="00DB7CCA"/>
    <w:rsid w:val="00DB7D5E"/>
    <w:rsid w:val="00DC09EA"/>
    <w:rsid w:val="00DC2B9B"/>
    <w:rsid w:val="00DC31A9"/>
    <w:rsid w:val="00DC45A6"/>
    <w:rsid w:val="00DC47C7"/>
    <w:rsid w:val="00DC4DF1"/>
    <w:rsid w:val="00DC564A"/>
    <w:rsid w:val="00DC57CF"/>
    <w:rsid w:val="00DC5CE1"/>
    <w:rsid w:val="00DC6360"/>
    <w:rsid w:val="00DD235E"/>
    <w:rsid w:val="00DD2860"/>
    <w:rsid w:val="00DD3053"/>
    <w:rsid w:val="00DD31E4"/>
    <w:rsid w:val="00DD3699"/>
    <w:rsid w:val="00DD49DA"/>
    <w:rsid w:val="00DD54BB"/>
    <w:rsid w:val="00DD6AE7"/>
    <w:rsid w:val="00DD702D"/>
    <w:rsid w:val="00DD74E0"/>
    <w:rsid w:val="00DE0AC8"/>
    <w:rsid w:val="00DE2F13"/>
    <w:rsid w:val="00DE2F5C"/>
    <w:rsid w:val="00DE3B20"/>
    <w:rsid w:val="00DE3B80"/>
    <w:rsid w:val="00DE4648"/>
    <w:rsid w:val="00DE52D2"/>
    <w:rsid w:val="00DE65FF"/>
    <w:rsid w:val="00DE6BD1"/>
    <w:rsid w:val="00DE6D46"/>
    <w:rsid w:val="00DE7E51"/>
    <w:rsid w:val="00DF18BB"/>
    <w:rsid w:val="00DF2CC0"/>
    <w:rsid w:val="00DF3503"/>
    <w:rsid w:val="00DF3FEC"/>
    <w:rsid w:val="00DF44FB"/>
    <w:rsid w:val="00DF509A"/>
    <w:rsid w:val="00DF6327"/>
    <w:rsid w:val="00DF6468"/>
    <w:rsid w:val="00DF6537"/>
    <w:rsid w:val="00DF6BDB"/>
    <w:rsid w:val="00E00D69"/>
    <w:rsid w:val="00E00D6B"/>
    <w:rsid w:val="00E01BD2"/>
    <w:rsid w:val="00E03123"/>
    <w:rsid w:val="00E04ADE"/>
    <w:rsid w:val="00E05D8B"/>
    <w:rsid w:val="00E065E4"/>
    <w:rsid w:val="00E06838"/>
    <w:rsid w:val="00E07076"/>
    <w:rsid w:val="00E1199B"/>
    <w:rsid w:val="00E11CD3"/>
    <w:rsid w:val="00E1262C"/>
    <w:rsid w:val="00E1383B"/>
    <w:rsid w:val="00E1445E"/>
    <w:rsid w:val="00E15C82"/>
    <w:rsid w:val="00E20D21"/>
    <w:rsid w:val="00E20D7E"/>
    <w:rsid w:val="00E213FD"/>
    <w:rsid w:val="00E217C0"/>
    <w:rsid w:val="00E2284A"/>
    <w:rsid w:val="00E22E68"/>
    <w:rsid w:val="00E235BD"/>
    <w:rsid w:val="00E23914"/>
    <w:rsid w:val="00E24226"/>
    <w:rsid w:val="00E24CD6"/>
    <w:rsid w:val="00E25C67"/>
    <w:rsid w:val="00E2718E"/>
    <w:rsid w:val="00E30018"/>
    <w:rsid w:val="00E30607"/>
    <w:rsid w:val="00E3500B"/>
    <w:rsid w:val="00E364CC"/>
    <w:rsid w:val="00E377CE"/>
    <w:rsid w:val="00E402B7"/>
    <w:rsid w:val="00E40D3A"/>
    <w:rsid w:val="00E430A8"/>
    <w:rsid w:val="00E44C42"/>
    <w:rsid w:val="00E45C3A"/>
    <w:rsid w:val="00E510CB"/>
    <w:rsid w:val="00E5151A"/>
    <w:rsid w:val="00E53357"/>
    <w:rsid w:val="00E53905"/>
    <w:rsid w:val="00E53CCE"/>
    <w:rsid w:val="00E544BC"/>
    <w:rsid w:val="00E56E71"/>
    <w:rsid w:val="00E56E79"/>
    <w:rsid w:val="00E60965"/>
    <w:rsid w:val="00E60B4E"/>
    <w:rsid w:val="00E6107C"/>
    <w:rsid w:val="00E62863"/>
    <w:rsid w:val="00E647CD"/>
    <w:rsid w:val="00E647EA"/>
    <w:rsid w:val="00E65260"/>
    <w:rsid w:val="00E653BA"/>
    <w:rsid w:val="00E661A4"/>
    <w:rsid w:val="00E66228"/>
    <w:rsid w:val="00E666D2"/>
    <w:rsid w:val="00E70A5A"/>
    <w:rsid w:val="00E70AF6"/>
    <w:rsid w:val="00E71686"/>
    <w:rsid w:val="00E71D4E"/>
    <w:rsid w:val="00E71F16"/>
    <w:rsid w:val="00E72264"/>
    <w:rsid w:val="00E73E0E"/>
    <w:rsid w:val="00E7461B"/>
    <w:rsid w:val="00E75124"/>
    <w:rsid w:val="00E75B07"/>
    <w:rsid w:val="00E75BA2"/>
    <w:rsid w:val="00E77237"/>
    <w:rsid w:val="00E80938"/>
    <w:rsid w:val="00E81759"/>
    <w:rsid w:val="00E8181D"/>
    <w:rsid w:val="00E82E72"/>
    <w:rsid w:val="00E83B67"/>
    <w:rsid w:val="00E854E2"/>
    <w:rsid w:val="00E86CAB"/>
    <w:rsid w:val="00E86CB8"/>
    <w:rsid w:val="00E90888"/>
    <w:rsid w:val="00E914AA"/>
    <w:rsid w:val="00E915C1"/>
    <w:rsid w:val="00E917E1"/>
    <w:rsid w:val="00E9195A"/>
    <w:rsid w:val="00E929CA"/>
    <w:rsid w:val="00E92ED7"/>
    <w:rsid w:val="00E932A7"/>
    <w:rsid w:val="00E943C1"/>
    <w:rsid w:val="00E94FA4"/>
    <w:rsid w:val="00E968B8"/>
    <w:rsid w:val="00E971F4"/>
    <w:rsid w:val="00E97FDC"/>
    <w:rsid w:val="00E97FFD"/>
    <w:rsid w:val="00EA014E"/>
    <w:rsid w:val="00EA09A0"/>
    <w:rsid w:val="00EA1583"/>
    <w:rsid w:val="00EA21DD"/>
    <w:rsid w:val="00EA2242"/>
    <w:rsid w:val="00EA50ED"/>
    <w:rsid w:val="00EA676D"/>
    <w:rsid w:val="00EA6792"/>
    <w:rsid w:val="00EA6FA5"/>
    <w:rsid w:val="00EB03BB"/>
    <w:rsid w:val="00EB1180"/>
    <w:rsid w:val="00EB29F7"/>
    <w:rsid w:val="00EB2FE2"/>
    <w:rsid w:val="00EB464D"/>
    <w:rsid w:val="00EB49BB"/>
    <w:rsid w:val="00EB5221"/>
    <w:rsid w:val="00EB58E0"/>
    <w:rsid w:val="00EB5F0C"/>
    <w:rsid w:val="00EC0DD4"/>
    <w:rsid w:val="00EC0E7E"/>
    <w:rsid w:val="00EC12C0"/>
    <w:rsid w:val="00EC1F42"/>
    <w:rsid w:val="00EC3D7B"/>
    <w:rsid w:val="00EC4D44"/>
    <w:rsid w:val="00EC6C66"/>
    <w:rsid w:val="00EC6DA9"/>
    <w:rsid w:val="00EC7CBA"/>
    <w:rsid w:val="00ED3BA1"/>
    <w:rsid w:val="00ED7632"/>
    <w:rsid w:val="00EE0B1B"/>
    <w:rsid w:val="00EE11A7"/>
    <w:rsid w:val="00EE1200"/>
    <w:rsid w:val="00EE2790"/>
    <w:rsid w:val="00EE2DF3"/>
    <w:rsid w:val="00EE3289"/>
    <w:rsid w:val="00EE6860"/>
    <w:rsid w:val="00EF06F6"/>
    <w:rsid w:val="00EF2163"/>
    <w:rsid w:val="00EF301F"/>
    <w:rsid w:val="00EF3726"/>
    <w:rsid w:val="00EF417B"/>
    <w:rsid w:val="00EF4B9B"/>
    <w:rsid w:val="00EF4FD1"/>
    <w:rsid w:val="00EF5CAB"/>
    <w:rsid w:val="00EF680C"/>
    <w:rsid w:val="00EF6C3F"/>
    <w:rsid w:val="00F0016A"/>
    <w:rsid w:val="00F002BA"/>
    <w:rsid w:val="00F00373"/>
    <w:rsid w:val="00F016DE"/>
    <w:rsid w:val="00F0193D"/>
    <w:rsid w:val="00F04154"/>
    <w:rsid w:val="00F05355"/>
    <w:rsid w:val="00F062DC"/>
    <w:rsid w:val="00F120A7"/>
    <w:rsid w:val="00F1228C"/>
    <w:rsid w:val="00F12F06"/>
    <w:rsid w:val="00F13630"/>
    <w:rsid w:val="00F1378D"/>
    <w:rsid w:val="00F15FFE"/>
    <w:rsid w:val="00F1603E"/>
    <w:rsid w:val="00F16CBB"/>
    <w:rsid w:val="00F2131A"/>
    <w:rsid w:val="00F223A7"/>
    <w:rsid w:val="00F22B4F"/>
    <w:rsid w:val="00F23A49"/>
    <w:rsid w:val="00F24983"/>
    <w:rsid w:val="00F26510"/>
    <w:rsid w:val="00F26FEB"/>
    <w:rsid w:val="00F27CB9"/>
    <w:rsid w:val="00F301D8"/>
    <w:rsid w:val="00F31955"/>
    <w:rsid w:val="00F33C01"/>
    <w:rsid w:val="00F342BE"/>
    <w:rsid w:val="00F366CA"/>
    <w:rsid w:val="00F37147"/>
    <w:rsid w:val="00F374DE"/>
    <w:rsid w:val="00F40D0C"/>
    <w:rsid w:val="00F41602"/>
    <w:rsid w:val="00F41735"/>
    <w:rsid w:val="00F41787"/>
    <w:rsid w:val="00F41FCA"/>
    <w:rsid w:val="00F42445"/>
    <w:rsid w:val="00F429D3"/>
    <w:rsid w:val="00F42D48"/>
    <w:rsid w:val="00F43B6E"/>
    <w:rsid w:val="00F45787"/>
    <w:rsid w:val="00F471AD"/>
    <w:rsid w:val="00F47A32"/>
    <w:rsid w:val="00F51032"/>
    <w:rsid w:val="00F5107B"/>
    <w:rsid w:val="00F52088"/>
    <w:rsid w:val="00F555CB"/>
    <w:rsid w:val="00F60DBF"/>
    <w:rsid w:val="00F610EC"/>
    <w:rsid w:val="00F6275C"/>
    <w:rsid w:val="00F62DAF"/>
    <w:rsid w:val="00F6558F"/>
    <w:rsid w:val="00F65A21"/>
    <w:rsid w:val="00F67D49"/>
    <w:rsid w:val="00F67FDF"/>
    <w:rsid w:val="00F704E5"/>
    <w:rsid w:val="00F70BB6"/>
    <w:rsid w:val="00F71011"/>
    <w:rsid w:val="00F72CF9"/>
    <w:rsid w:val="00F737FF"/>
    <w:rsid w:val="00F74A9B"/>
    <w:rsid w:val="00F77C5C"/>
    <w:rsid w:val="00F8000C"/>
    <w:rsid w:val="00F800D4"/>
    <w:rsid w:val="00F80839"/>
    <w:rsid w:val="00F82511"/>
    <w:rsid w:val="00F82E34"/>
    <w:rsid w:val="00F841E7"/>
    <w:rsid w:val="00F8598E"/>
    <w:rsid w:val="00F87BDE"/>
    <w:rsid w:val="00F9035C"/>
    <w:rsid w:val="00F91CDF"/>
    <w:rsid w:val="00F92695"/>
    <w:rsid w:val="00F93387"/>
    <w:rsid w:val="00F93939"/>
    <w:rsid w:val="00F95322"/>
    <w:rsid w:val="00F953C3"/>
    <w:rsid w:val="00F96FD6"/>
    <w:rsid w:val="00FA2ADB"/>
    <w:rsid w:val="00FA2BD2"/>
    <w:rsid w:val="00FA3D55"/>
    <w:rsid w:val="00FA42D3"/>
    <w:rsid w:val="00FA55C4"/>
    <w:rsid w:val="00FA5DD3"/>
    <w:rsid w:val="00FA6464"/>
    <w:rsid w:val="00FA6805"/>
    <w:rsid w:val="00FB0C91"/>
    <w:rsid w:val="00FB21F8"/>
    <w:rsid w:val="00FB2C3C"/>
    <w:rsid w:val="00FB435E"/>
    <w:rsid w:val="00FB50D4"/>
    <w:rsid w:val="00FB553E"/>
    <w:rsid w:val="00FB65DC"/>
    <w:rsid w:val="00FB68C5"/>
    <w:rsid w:val="00FB6CDA"/>
    <w:rsid w:val="00FB7652"/>
    <w:rsid w:val="00FC1BE9"/>
    <w:rsid w:val="00FC5A78"/>
    <w:rsid w:val="00FC71FC"/>
    <w:rsid w:val="00FC7E43"/>
    <w:rsid w:val="00FD1613"/>
    <w:rsid w:val="00FD167C"/>
    <w:rsid w:val="00FD29DF"/>
    <w:rsid w:val="00FD2A53"/>
    <w:rsid w:val="00FD39B6"/>
    <w:rsid w:val="00FD577E"/>
    <w:rsid w:val="00FD6684"/>
    <w:rsid w:val="00FD6FB8"/>
    <w:rsid w:val="00FD7904"/>
    <w:rsid w:val="00FD7972"/>
    <w:rsid w:val="00FD7F64"/>
    <w:rsid w:val="00FE1595"/>
    <w:rsid w:val="00FE1997"/>
    <w:rsid w:val="00FE26F7"/>
    <w:rsid w:val="00FE3569"/>
    <w:rsid w:val="00FE51C4"/>
    <w:rsid w:val="00FE54E7"/>
    <w:rsid w:val="00FE59B6"/>
    <w:rsid w:val="00FE74C1"/>
    <w:rsid w:val="00FF2538"/>
    <w:rsid w:val="00FF2E28"/>
    <w:rsid w:val="00FF47EC"/>
    <w:rsid w:val="00FF4B4E"/>
    <w:rsid w:val="00FF60FA"/>
    <w:rsid w:val="00FF76FD"/>
    <w:rsid w:val="00FF77EF"/>
    <w:rsid w:val="0A6C73CC"/>
    <w:rsid w:val="1FE62EC3"/>
    <w:rsid w:val="28C52B94"/>
    <w:rsid w:val="29CD33C7"/>
    <w:rsid w:val="2F445174"/>
    <w:rsid w:val="47464523"/>
    <w:rsid w:val="4793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rokecolor="#739cc3">
      <v:fill angle="90" type="gradient">
        <o:fill v:ext="view" type="gradientUnscaled"/>
      </v:fill>
      <v:stroke color="#739cc3" weight="1.25pt"/>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A5A"/>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D7972"/>
    <w:pPr>
      <w:keepNext/>
      <w:numPr>
        <w:numId w:val="1"/>
      </w:numPr>
      <w:tabs>
        <w:tab w:val="left" w:pos="432"/>
      </w:tabs>
      <w:spacing w:before="120"/>
      <w:outlineLvl w:val="0"/>
    </w:pPr>
    <w:rPr>
      <w:b/>
      <w:bCs/>
      <w:kern w:val="2"/>
      <w:sz w:val="28"/>
      <w:szCs w:val="28"/>
      <w:lang w:val="en-GB"/>
    </w:rPr>
  </w:style>
  <w:style w:type="paragraph" w:styleId="2">
    <w:name w:val="heading 2"/>
    <w:basedOn w:val="a"/>
    <w:next w:val="a"/>
    <w:qFormat/>
    <w:rsid w:val="00FD7972"/>
    <w:pPr>
      <w:keepNext/>
      <w:numPr>
        <w:ilvl w:val="1"/>
        <w:numId w:val="1"/>
      </w:numPr>
      <w:tabs>
        <w:tab w:val="left" w:pos="576"/>
      </w:tabs>
      <w:spacing w:before="120"/>
      <w:outlineLvl w:val="1"/>
    </w:pPr>
    <w:rPr>
      <w:b/>
      <w:bCs/>
      <w:sz w:val="24"/>
    </w:rPr>
  </w:style>
  <w:style w:type="paragraph" w:styleId="3">
    <w:name w:val="heading 3"/>
    <w:basedOn w:val="a"/>
    <w:next w:val="a"/>
    <w:qFormat/>
    <w:rsid w:val="00FD7972"/>
    <w:pPr>
      <w:keepNext/>
      <w:numPr>
        <w:ilvl w:val="2"/>
        <w:numId w:val="1"/>
      </w:numPr>
      <w:tabs>
        <w:tab w:val="clear" w:pos="720"/>
      </w:tabs>
      <w:spacing w:before="120"/>
      <w:outlineLvl w:val="2"/>
    </w:pPr>
    <w:rPr>
      <w:b/>
    </w:rPr>
  </w:style>
  <w:style w:type="paragraph" w:styleId="4">
    <w:name w:val="heading 4"/>
    <w:basedOn w:val="a"/>
    <w:next w:val="a"/>
    <w:qFormat/>
    <w:rsid w:val="00FD7972"/>
    <w:pPr>
      <w:keepNext/>
      <w:numPr>
        <w:ilvl w:val="3"/>
        <w:numId w:val="1"/>
      </w:numPr>
      <w:tabs>
        <w:tab w:val="left" w:pos="864"/>
      </w:tabs>
      <w:spacing w:before="240" w:after="60"/>
      <w:outlineLvl w:val="3"/>
    </w:pPr>
    <w:rPr>
      <w:b/>
      <w:bCs/>
      <w:sz w:val="28"/>
      <w:szCs w:val="28"/>
    </w:rPr>
  </w:style>
  <w:style w:type="paragraph" w:styleId="5">
    <w:name w:val="heading 5"/>
    <w:basedOn w:val="a"/>
    <w:next w:val="a"/>
    <w:qFormat/>
    <w:rsid w:val="00FD7972"/>
    <w:pPr>
      <w:numPr>
        <w:ilvl w:val="4"/>
        <w:numId w:val="1"/>
      </w:numPr>
      <w:tabs>
        <w:tab w:val="left" w:pos="1008"/>
      </w:tabs>
      <w:spacing w:before="240" w:after="60"/>
      <w:outlineLvl w:val="4"/>
    </w:pPr>
    <w:rPr>
      <w:b/>
      <w:bCs/>
      <w:i/>
      <w:iCs/>
      <w:sz w:val="26"/>
      <w:szCs w:val="26"/>
    </w:rPr>
  </w:style>
  <w:style w:type="paragraph" w:styleId="6">
    <w:name w:val="heading 6"/>
    <w:basedOn w:val="a"/>
    <w:next w:val="a"/>
    <w:qFormat/>
    <w:rsid w:val="00FD7972"/>
    <w:pPr>
      <w:numPr>
        <w:ilvl w:val="5"/>
        <w:numId w:val="1"/>
      </w:numPr>
      <w:tabs>
        <w:tab w:val="left" w:pos="1152"/>
      </w:tabs>
      <w:spacing w:before="240" w:after="60"/>
      <w:outlineLvl w:val="5"/>
    </w:pPr>
    <w:rPr>
      <w:b/>
      <w:bCs/>
    </w:rPr>
  </w:style>
  <w:style w:type="paragraph" w:styleId="7">
    <w:name w:val="heading 7"/>
    <w:basedOn w:val="a"/>
    <w:next w:val="a"/>
    <w:qFormat/>
    <w:rsid w:val="00FD7972"/>
    <w:pPr>
      <w:numPr>
        <w:ilvl w:val="6"/>
        <w:numId w:val="1"/>
      </w:numPr>
      <w:tabs>
        <w:tab w:val="left" w:pos="1296"/>
      </w:tabs>
      <w:spacing w:before="240" w:after="60"/>
      <w:outlineLvl w:val="6"/>
    </w:pPr>
    <w:rPr>
      <w:sz w:val="24"/>
      <w:szCs w:val="24"/>
    </w:rPr>
  </w:style>
  <w:style w:type="paragraph" w:styleId="8">
    <w:name w:val="heading 8"/>
    <w:basedOn w:val="a"/>
    <w:next w:val="a"/>
    <w:qFormat/>
    <w:rsid w:val="00FD7972"/>
    <w:pPr>
      <w:numPr>
        <w:ilvl w:val="7"/>
        <w:numId w:val="1"/>
      </w:numPr>
      <w:tabs>
        <w:tab w:val="left" w:pos="1440"/>
      </w:tabs>
      <w:spacing w:before="240" w:after="60"/>
      <w:outlineLvl w:val="7"/>
    </w:pPr>
    <w:rPr>
      <w:i/>
      <w:iCs/>
      <w:sz w:val="24"/>
      <w:szCs w:val="24"/>
    </w:rPr>
  </w:style>
  <w:style w:type="paragraph" w:styleId="9">
    <w:name w:val="heading 9"/>
    <w:basedOn w:val="a"/>
    <w:next w:val="a"/>
    <w:qFormat/>
    <w:rsid w:val="00FD7972"/>
    <w:pPr>
      <w:numPr>
        <w:ilvl w:val="8"/>
        <w:numId w:val="1"/>
      </w:numPr>
      <w:tabs>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FD7972"/>
    <w:rPr>
      <w:rFonts w:eastAsia="宋体"/>
      <w:kern w:val="2"/>
      <w:sz w:val="18"/>
      <w:szCs w:val="18"/>
      <w:lang w:val="en-GB" w:eastAsia="en-US" w:bidi="ar-SA"/>
    </w:rPr>
  </w:style>
  <w:style w:type="character" w:customStyle="1" w:styleId="Char2">
    <w:name w:val="正文文本 Char"/>
    <w:link w:val="a3"/>
    <w:rsid w:val="00FD7972"/>
    <w:rPr>
      <w:rFonts w:eastAsia="宋体"/>
      <w:kern w:val="2"/>
      <w:lang w:val="en-GB" w:eastAsia="en-US" w:bidi="ar-SA"/>
    </w:rPr>
  </w:style>
  <w:style w:type="character" w:styleId="a4">
    <w:name w:val="annotation reference"/>
    <w:rsid w:val="00FD7972"/>
    <w:rPr>
      <w:kern w:val="2"/>
      <w:sz w:val="21"/>
      <w:szCs w:val="21"/>
      <w:lang w:val="en-GB" w:eastAsia="zh-CN" w:bidi="ar-SA"/>
    </w:rPr>
  </w:style>
  <w:style w:type="character" w:styleId="a5">
    <w:name w:val="Intense Reference"/>
    <w:uiPriority w:val="32"/>
    <w:qFormat/>
    <w:rsid w:val="00FD7972"/>
    <w:rPr>
      <w:b/>
      <w:bCs/>
      <w:smallCaps/>
      <w:color w:val="C0504D"/>
      <w:spacing w:val="5"/>
      <w:kern w:val="2"/>
      <w:u w:val="single"/>
      <w:lang w:val="en-GB" w:eastAsia="zh-CN" w:bidi="ar-SA"/>
    </w:rPr>
  </w:style>
  <w:style w:type="character" w:styleId="a6">
    <w:name w:val="Emphasis"/>
    <w:qFormat/>
    <w:rsid w:val="00FD7972"/>
    <w:rPr>
      <w:i/>
      <w:iCs/>
    </w:rPr>
  </w:style>
  <w:style w:type="character" w:customStyle="1" w:styleId="capChar1">
    <w:name w:val="cap Char1"/>
    <w:aliases w:val="cap Char Char Char Char Char Char Char Char Char1"/>
    <w:rsid w:val="00FD7972"/>
    <w:rPr>
      <w:rFonts w:eastAsia="宋体"/>
      <w:b/>
      <w:bCs/>
      <w:kern w:val="2"/>
      <w:lang w:val="en-GB" w:eastAsia="en-US" w:bidi="ar-SA"/>
    </w:rPr>
  </w:style>
  <w:style w:type="character" w:customStyle="1" w:styleId="capChar">
    <w:name w:val="cap Char"/>
    <w:aliases w:val="cap Char Char Char Char Char Char Char Char Char"/>
    <w:rsid w:val="00FD7972"/>
    <w:rPr>
      <w:rFonts w:eastAsia="宋体"/>
      <w:b/>
      <w:bCs/>
      <w:kern w:val="2"/>
      <w:lang w:val="en-GB" w:eastAsia="en-US" w:bidi="ar-SA"/>
    </w:rPr>
  </w:style>
  <w:style w:type="character" w:customStyle="1" w:styleId="10">
    <w:name w:val="访问过的超链接1"/>
    <w:rsid w:val="00FD7972"/>
    <w:rPr>
      <w:color w:val="800080"/>
      <w:kern w:val="2"/>
      <w:u w:val="single"/>
      <w:lang w:val="en-GB" w:eastAsia="zh-CN" w:bidi="ar-SA"/>
    </w:rPr>
  </w:style>
  <w:style w:type="character" w:customStyle="1" w:styleId="Doc-titleJKChar">
    <w:name w:val="Doc-title_JK Char"/>
    <w:link w:val="Doc-titleJK"/>
    <w:rsid w:val="00FD7972"/>
    <w:rPr>
      <w:rFonts w:eastAsia="MS Mincho"/>
      <w:color w:val="0000FF"/>
      <w:kern w:val="2"/>
      <w:szCs w:val="24"/>
      <w:lang w:val="en-GB" w:eastAsia="en-GB" w:bidi="ar-SA"/>
    </w:rPr>
  </w:style>
  <w:style w:type="character" w:styleId="a7">
    <w:name w:val="footnote reference"/>
    <w:rsid w:val="00FD7972"/>
    <w:rPr>
      <w:kern w:val="2"/>
      <w:vertAlign w:val="superscript"/>
      <w:lang w:val="en-GB" w:eastAsia="zh-CN" w:bidi="ar-SA"/>
    </w:rPr>
  </w:style>
  <w:style w:type="character" w:styleId="a8">
    <w:name w:val="Strong"/>
    <w:uiPriority w:val="22"/>
    <w:qFormat/>
    <w:rsid w:val="00FD7972"/>
    <w:rPr>
      <w:b/>
      <w:bCs/>
      <w:kern w:val="2"/>
      <w:lang w:val="en-GB" w:eastAsia="zh-CN" w:bidi="ar-SA"/>
    </w:rPr>
  </w:style>
  <w:style w:type="character" w:customStyle="1" w:styleId="shorttext">
    <w:name w:val="short_text"/>
    <w:basedOn w:val="a0"/>
    <w:rsid w:val="00FD7972"/>
  </w:style>
  <w:style w:type="character" w:styleId="a9">
    <w:name w:val="Hyperlink"/>
    <w:rsid w:val="00FD7972"/>
    <w:rPr>
      <w:color w:val="0000FF"/>
      <w:kern w:val="2"/>
      <w:u w:val="single"/>
      <w:lang w:val="en-GB" w:eastAsia="zh-CN" w:bidi="ar-SA"/>
    </w:rPr>
  </w:style>
  <w:style w:type="character" w:customStyle="1" w:styleId="Char3">
    <w:name w:val="批注文字 Char"/>
    <w:link w:val="aa"/>
    <w:rsid w:val="00FD7972"/>
    <w:rPr>
      <w:sz w:val="22"/>
      <w:szCs w:val="22"/>
      <w:lang w:eastAsia="en-US"/>
    </w:rPr>
  </w:style>
  <w:style w:type="character" w:customStyle="1" w:styleId="apple-converted-space">
    <w:name w:val="apple-converted-space"/>
    <w:basedOn w:val="a0"/>
    <w:rsid w:val="00FD7972"/>
  </w:style>
  <w:style w:type="character" w:customStyle="1" w:styleId="capCharChar">
    <w:name w:val="cap Char Char"/>
    <w:rsid w:val="00FD7972"/>
    <w:rPr>
      <w:rFonts w:eastAsia="宋体"/>
      <w:b/>
      <w:bCs/>
      <w:kern w:val="2"/>
      <w:lang w:val="en-GB" w:eastAsia="en-US" w:bidi="ar-SA"/>
    </w:rPr>
  </w:style>
  <w:style w:type="character" w:customStyle="1" w:styleId="Char4">
    <w:name w:val="题注 Char"/>
    <w:link w:val="ab"/>
    <w:rsid w:val="00FD7972"/>
    <w:rPr>
      <w:rFonts w:eastAsia="宋体"/>
      <w:b/>
      <w:bCs/>
      <w:kern w:val="2"/>
      <w:lang w:val="en-GB" w:eastAsia="en-US" w:bidi="ar-SA"/>
    </w:rPr>
  </w:style>
  <w:style w:type="character" w:customStyle="1" w:styleId="hps">
    <w:name w:val="hps"/>
    <w:basedOn w:val="a0"/>
    <w:rsid w:val="00FD7972"/>
  </w:style>
  <w:style w:type="character" w:customStyle="1" w:styleId="1Char">
    <w:name w:val="标题 1 Char"/>
    <w:link w:val="1"/>
    <w:rsid w:val="00FD7972"/>
    <w:rPr>
      <w:b/>
      <w:bCs/>
      <w:kern w:val="2"/>
      <w:sz w:val="28"/>
      <w:szCs w:val="28"/>
      <w:lang w:val="en-GB" w:eastAsia="en-US"/>
    </w:rPr>
  </w:style>
  <w:style w:type="paragraph" w:styleId="ac">
    <w:name w:val="List Bullet"/>
    <w:basedOn w:val="ad"/>
    <w:rsid w:val="00FD7972"/>
    <w:pPr>
      <w:autoSpaceDE/>
      <w:autoSpaceDN/>
      <w:adjustRightInd/>
      <w:spacing w:after="180"/>
      <w:ind w:left="568" w:hanging="284"/>
      <w:jc w:val="left"/>
    </w:pPr>
    <w:rPr>
      <w:sz w:val="20"/>
      <w:szCs w:val="20"/>
      <w:lang w:val="en-GB"/>
    </w:rPr>
  </w:style>
  <w:style w:type="paragraph" w:styleId="ab">
    <w:name w:val="caption"/>
    <w:basedOn w:val="a"/>
    <w:next w:val="a"/>
    <w:link w:val="Char4"/>
    <w:qFormat/>
    <w:rsid w:val="00FD7972"/>
    <w:pPr>
      <w:spacing w:before="120"/>
    </w:pPr>
    <w:rPr>
      <w:b/>
      <w:bCs/>
      <w:kern w:val="2"/>
      <w:sz w:val="20"/>
      <w:szCs w:val="20"/>
      <w:lang w:val="en-GB"/>
    </w:rPr>
  </w:style>
  <w:style w:type="paragraph" w:styleId="ae">
    <w:name w:val="header"/>
    <w:basedOn w:val="a"/>
    <w:rsid w:val="00FD7972"/>
    <w:pPr>
      <w:pBdr>
        <w:bottom w:val="single" w:sz="6" w:space="1" w:color="auto"/>
      </w:pBdr>
      <w:tabs>
        <w:tab w:val="center" w:pos="4153"/>
        <w:tab w:val="right" w:pos="8306"/>
      </w:tabs>
      <w:jc w:val="center"/>
    </w:pPr>
    <w:rPr>
      <w:sz w:val="18"/>
      <w:szCs w:val="18"/>
    </w:rPr>
  </w:style>
  <w:style w:type="paragraph" w:styleId="af">
    <w:name w:val="Document Map"/>
    <w:basedOn w:val="a"/>
    <w:rsid w:val="00FD7972"/>
    <w:pPr>
      <w:shd w:val="clear" w:color="auto" w:fill="000080"/>
    </w:pPr>
  </w:style>
  <w:style w:type="paragraph" w:styleId="af0">
    <w:name w:val="annotation subject"/>
    <w:basedOn w:val="aa"/>
    <w:next w:val="aa"/>
    <w:rsid w:val="00FD7972"/>
    <w:pPr>
      <w:jc w:val="both"/>
    </w:pPr>
    <w:rPr>
      <w:b/>
      <w:bCs/>
      <w:sz w:val="20"/>
      <w:szCs w:val="20"/>
    </w:rPr>
  </w:style>
  <w:style w:type="paragraph" w:customStyle="1" w:styleId="EQ">
    <w:name w:val="EQ"/>
    <w:basedOn w:val="a"/>
    <w:next w:val="a"/>
    <w:rsid w:val="00FD7972"/>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customStyle="1" w:styleId="B1">
    <w:name w:val="B1"/>
    <w:basedOn w:val="ad"/>
    <w:rsid w:val="00FD7972"/>
    <w:pPr>
      <w:autoSpaceDE/>
      <w:autoSpaceDN/>
      <w:adjustRightInd/>
      <w:snapToGrid/>
      <w:spacing w:after="180"/>
      <w:ind w:left="568" w:hanging="284"/>
      <w:jc w:val="left"/>
    </w:pPr>
    <w:rPr>
      <w:rFonts w:eastAsia="Malgun Gothic"/>
      <w:sz w:val="20"/>
      <w:szCs w:val="20"/>
      <w:lang w:val="en-GB"/>
    </w:rPr>
  </w:style>
  <w:style w:type="paragraph" w:customStyle="1" w:styleId="StyleCaptionCenterAfter0pt">
    <w:name w:val="Style CaptionCenter + After:  0 pt"/>
    <w:basedOn w:val="a"/>
    <w:rsid w:val="00FD7972"/>
    <w:pPr>
      <w:keepLines/>
      <w:spacing w:after="60"/>
      <w:jc w:val="center"/>
    </w:pPr>
    <w:rPr>
      <w:rFonts w:eastAsia="Times New Roman"/>
      <w:b/>
      <w:bCs/>
      <w:szCs w:val="20"/>
      <w:lang w:val="en-GB"/>
    </w:rPr>
  </w:style>
  <w:style w:type="paragraph" w:customStyle="1" w:styleId="CharCharChar">
    <w:name w:val="Char Char Char"/>
    <w:basedOn w:val="a"/>
    <w:rsid w:val="00FD7972"/>
    <w:pPr>
      <w:autoSpaceDE/>
      <w:autoSpaceDN/>
      <w:adjustRightInd/>
      <w:spacing w:after="0"/>
    </w:pPr>
    <w:rPr>
      <w:rFonts w:ascii="Arial" w:hAnsi="Arial" w:cs="Arial"/>
      <w:color w:val="0000FF"/>
      <w:kern w:val="2"/>
      <w:sz w:val="20"/>
      <w:szCs w:val="20"/>
      <w:lang w:eastAsia="zh-CN"/>
    </w:rPr>
  </w:style>
  <w:style w:type="paragraph" w:styleId="aa">
    <w:name w:val="annotation text"/>
    <w:basedOn w:val="a"/>
    <w:link w:val="Char3"/>
    <w:rsid w:val="00FD7972"/>
    <w:pPr>
      <w:jc w:val="left"/>
    </w:pPr>
  </w:style>
  <w:style w:type="paragraph" w:styleId="ad">
    <w:name w:val="List"/>
    <w:basedOn w:val="a"/>
    <w:rsid w:val="00FD7972"/>
    <w:pPr>
      <w:ind w:left="360" w:hanging="360"/>
    </w:pPr>
  </w:style>
  <w:style w:type="paragraph" w:customStyle="1" w:styleId="CharChar1CharCharCharCharCharCharCharCharCharChar1CharCharCharCharCharCharCharChar">
    <w:name w:val="Char Char1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a3">
    <w:name w:val="Body Text"/>
    <w:basedOn w:val="a"/>
    <w:link w:val="Char2"/>
    <w:rsid w:val="00FD7972"/>
    <w:rPr>
      <w:kern w:val="2"/>
      <w:sz w:val="20"/>
      <w:szCs w:val="20"/>
      <w:lang w:val="en-GB"/>
    </w:rPr>
  </w:style>
  <w:style w:type="paragraph" w:customStyle="1" w:styleId="CharChar3CharCharCharCharCharCharCharCharCharChar">
    <w:name w:val="Char Char3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f1">
    <w:name w:val="编写建议"/>
    <w:basedOn w:val="a"/>
    <w:rsid w:val="00FD7972"/>
    <w:pPr>
      <w:spacing w:after="0" w:line="360" w:lineRule="auto"/>
      <w:ind w:left="1134"/>
    </w:pPr>
    <w:rPr>
      <w:i/>
      <w:color w:val="0000FF"/>
      <w:sz w:val="21"/>
      <w:szCs w:val="20"/>
      <w:lang w:eastAsia="zh-CN"/>
    </w:rPr>
  </w:style>
  <w:style w:type="paragraph" w:customStyle="1" w:styleId="References">
    <w:name w:val="References"/>
    <w:basedOn w:val="a"/>
    <w:next w:val="a"/>
    <w:rsid w:val="00FD7972"/>
    <w:pPr>
      <w:numPr>
        <w:numId w:val="2"/>
      </w:numPr>
      <w:tabs>
        <w:tab w:val="left" w:pos="2061"/>
      </w:tabs>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rsid w:val="00FD7972"/>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20">
    <w:name w:val="List 2"/>
    <w:basedOn w:val="a"/>
    <w:uiPriority w:val="99"/>
    <w:unhideWhenUsed/>
    <w:rsid w:val="00FD7972"/>
    <w:pPr>
      <w:ind w:leftChars="200" w:left="100" w:hangingChars="200" w:hanging="200"/>
      <w:contextualSpacing/>
    </w:pPr>
  </w:style>
  <w:style w:type="paragraph" w:styleId="af2">
    <w:name w:val="footer"/>
    <w:basedOn w:val="ae"/>
    <w:rsid w:val="00FD7972"/>
    <w:pPr>
      <w:jc w:val="left"/>
    </w:pPr>
  </w:style>
  <w:style w:type="paragraph" w:styleId="af3">
    <w:name w:val="Balloon Text"/>
    <w:basedOn w:val="a"/>
    <w:rsid w:val="00FD7972"/>
    <w:rPr>
      <w:rFonts w:ascii="Tahoma" w:hAnsi="Tahoma" w:cs="Tahoma"/>
      <w:sz w:val="16"/>
      <w:szCs w:val="16"/>
    </w:rPr>
  </w:style>
  <w:style w:type="paragraph" w:styleId="af4">
    <w:name w:val="footnote text"/>
    <w:basedOn w:val="a"/>
    <w:rsid w:val="00FD7972"/>
    <w:rPr>
      <w:sz w:val="20"/>
      <w:szCs w:val="20"/>
    </w:rPr>
  </w:style>
  <w:style w:type="paragraph" w:styleId="21">
    <w:name w:val="Body Text 2"/>
    <w:basedOn w:val="a"/>
    <w:rsid w:val="00FD7972"/>
    <w:pPr>
      <w:spacing w:after="0"/>
      <w:jc w:val="left"/>
    </w:pPr>
    <w:rPr>
      <w:szCs w:val="20"/>
    </w:rPr>
  </w:style>
  <w:style w:type="paragraph" w:styleId="af5">
    <w:name w:val="Normal (Web)"/>
    <w:basedOn w:val="a"/>
    <w:uiPriority w:val="99"/>
    <w:rsid w:val="00FD7972"/>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Doc-titleJK">
    <w:name w:val="Doc-title_JK"/>
    <w:basedOn w:val="a"/>
    <w:next w:val="a"/>
    <w:link w:val="Doc-titleJKChar"/>
    <w:rsid w:val="00FD7972"/>
    <w:pPr>
      <w:autoSpaceDE/>
      <w:autoSpaceDN/>
      <w:adjustRightInd/>
      <w:snapToGrid/>
      <w:spacing w:after="0"/>
      <w:ind w:left="1260" w:hanging="1260"/>
      <w:jc w:val="left"/>
    </w:pPr>
    <w:rPr>
      <w:rFonts w:eastAsia="MS Mincho"/>
      <w:color w:val="0000FF"/>
      <w:kern w:val="2"/>
      <w:sz w:val="20"/>
      <w:szCs w:val="24"/>
      <w:lang w:val="en-GB" w:eastAsia="en-GB"/>
    </w:rPr>
  </w:style>
  <w:style w:type="paragraph" w:customStyle="1" w:styleId="B2">
    <w:name w:val="B2"/>
    <w:basedOn w:val="20"/>
    <w:rsid w:val="00FD7972"/>
    <w:pPr>
      <w:autoSpaceDE/>
      <w:autoSpaceDN/>
      <w:adjustRightInd/>
      <w:snapToGrid/>
      <w:spacing w:after="180"/>
      <w:ind w:leftChars="0" w:left="851" w:firstLineChars="0" w:hanging="284"/>
      <w:jc w:val="left"/>
    </w:pPr>
    <w:rPr>
      <w:rFonts w:eastAsia="Malgun Gothic"/>
      <w:sz w:val="20"/>
      <w:szCs w:val="20"/>
      <w:lang w:val="en-GB"/>
    </w:rPr>
  </w:style>
  <w:style w:type="paragraph" w:customStyle="1" w:styleId="CharCharCharCharCharChar1CharChar">
    <w:name w:val="Char Char Char Char Char Char1 Char Char"/>
    <w:next w:val="a"/>
    <w:rsid w:val="00FD7972"/>
    <w:pPr>
      <w:keepNext/>
      <w:tabs>
        <w:tab w:val="left"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styleId="11">
    <w:name w:val="index 1"/>
    <w:basedOn w:val="a"/>
    <w:next w:val="a"/>
    <w:rsid w:val="00FD7972"/>
  </w:style>
  <w:style w:type="paragraph" w:customStyle="1" w:styleId="CharChar1CharChar">
    <w:name w:val="Char Char1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address">
    <w:name w:val="address"/>
    <w:rsid w:val="00FD79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FBCharCharCharChar1CharCharCharCharCharCharCharCharCharCharCharCharCharChar">
    <w:name w:val="FB Char Char Char Char1 Char Char Char Char Char Char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
    <w:name w:val="Zchn Zch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6">
    <w:name w:val="图样式"/>
    <w:basedOn w:val="a"/>
    <w:rsid w:val="00FD7972"/>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
    <w:name w:val="Char"/>
    <w:rsid w:val="00FD797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Normal">
    <w:name w:val="Normal."/>
    <w:rsid w:val="00FD7972"/>
    <w:pPr>
      <w:widowControl w:val="0"/>
      <w:spacing w:line="180" w:lineRule="atLeast"/>
    </w:pPr>
    <w:rPr>
      <w:rFonts w:eastAsia="Batang"/>
      <w:kern w:val="2"/>
      <w:sz w:val="18"/>
      <w:szCs w:val="18"/>
      <w:lang w:eastAsia="en-US"/>
    </w:rPr>
  </w:style>
  <w:style w:type="paragraph" w:styleId="22">
    <w:name w:val="index 2"/>
    <w:basedOn w:val="11"/>
    <w:rsid w:val="00FD7972"/>
    <w:pPr>
      <w:keepLines/>
      <w:autoSpaceDE/>
      <w:autoSpaceDN/>
      <w:adjustRightInd/>
      <w:spacing w:after="0"/>
      <w:ind w:left="284"/>
    </w:pPr>
    <w:rPr>
      <w:rFonts w:eastAsia="Malgun Gothic"/>
      <w:color w:val="000000"/>
      <w:sz w:val="20"/>
      <w:szCs w:val="20"/>
      <w:lang w:eastAsia="ko-KR"/>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FD7972"/>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harCharCharChar">
    <w:name w:val="Char Char2 Char Char Char Char"/>
    <w:semiHidden/>
    <w:rsid w:val="00FD7972"/>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efault">
    <w:name w:val="Default"/>
    <w:rsid w:val="00FD7972"/>
    <w:pPr>
      <w:widowControl w:val="0"/>
      <w:autoSpaceDE w:val="0"/>
      <w:autoSpaceDN w:val="0"/>
      <w:adjustRightInd w:val="0"/>
    </w:pPr>
    <w:rPr>
      <w:rFonts w:ascii="Calibri" w:hAnsi="Calibri" w:cs="Calibri"/>
      <w:color w:val="000000"/>
      <w:sz w:val="24"/>
      <w:szCs w:val="24"/>
    </w:rPr>
  </w:style>
  <w:style w:type="paragraph" w:styleId="af7">
    <w:name w:val="List Paragraph"/>
    <w:basedOn w:val="a"/>
    <w:uiPriority w:val="99"/>
    <w:qFormat/>
    <w:rsid w:val="00FD7972"/>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EX">
    <w:name w:val="EX"/>
    <w:basedOn w:val="a"/>
    <w:rsid w:val="00FD7972"/>
    <w:pPr>
      <w:keepLines/>
      <w:autoSpaceDE/>
      <w:autoSpaceDN/>
      <w:adjustRightInd/>
      <w:spacing w:after="180"/>
      <w:ind w:left="1702" w:hanging="1418"/>
      <w:jc w:val="left"/>
    </w:pPr>
    <w:rPr>
      <w:sz w:val="20"/>
      <w:szCs w:val="20"/>
      <w:lang w:val="en-GB"/>
    </w:rPr>
  </w:style>
  <w:style w:type="paragraph" w:customStyle="1" w:styleId="Char1">
    <w:name w:val="Char1"/>
    <w:rsid w:val="00FD7972"/>
    <w:pPr>
      <w:keepNext/>
      <w:numPr>
        <w:numId w:val="4"/>
      </w:numPr>
      <w:tabs>
        <w:tab w:val="left" w:pos="720"/>
      </w:tabs>
      <w:autoSpaceDE w:val="0"/>
      <w:autoSpaceDN w:val="0"/>
      <w:adjustRightInd w:val="0"/>
      <w:spacing w:before="60" w:after="60"/>
      <w:jc w:val="both"/>
    </w:pPr>
    <w:rPr>
      <w:rFonts w:ascii="Arial" w:hAnsi="Arial" w:cs="Arial"/>
      <w:color w:val="0000FF"/>
      <w:kern w:val="2"/>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FD7972"/>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cell">
    <w:name w:val="tablecell"/>
    <w:basedOn w:val="a"/>
    <w:rsid w:val="00FD7972"/>
    <w:pPr>
      <w:spacing w:before="20" w:after="20"/>
      <w:jc w:val="left"/>
    </w:pPr>
    <w:rPr>
      <w:lang w:val="en-GB"/>
    </w:rPr>
  </w:style>
  <w:style w:type="paragraph" w:customStyle="1" w:styleId="CaptionCenter">
    <w:name w:val="CaptionCenter"/>
    <w:basedOn w:val="a"/>
    <w:rsid w:val="00FD7972"/>
    <w:pPr>
      <w:keepLines/>
      <w:jc w:val="center"/>
    </w:pPr>
    <w:rPr>
      <w:rFonts w:eastAsia="Times New Roman"/>
      <w:b/>
      <w:lang w:val="en-GB"/>
    </w:rPr>
  </w:style>
  <w:style w:type="paragraph" w:customStyle="1" w:styleId="Reference">
    <w:name w:val="Reference"/>
    <w:basedOn w:val="a"/>
    <w:rsid w:val="00FD7972"/>
    <w:pPr>
      <w:numPr>
        <w:numId w:val="5"/>
      </w:numPr>
      <w:tabs>
        <w:tab w:val="left" w:pos="420"/>
      </w:tabs>
      <w:overflowPunct w:val="0"/>
      <w:snapToGrid/>
      <w:spacing w:after="180"/>
      <w:ind w:right="-99"/>
      <w:jc w:val="left"/>
      <w:textAlignment w:val="baseline"/>
    </w:pPr>
    <w:rPr>
      <w:rFonts w:eastAsia="MS Mincho"/>
      <w:szCs w:val="20"/>
      <w:lang w:val="en-GB"/>
    </w:rPr>
  </w:style>
  <w:style w:type="paragraph" w:customStyle="1" w:styleId="ZT">
    <w:name w:val="ZT"/>
    <w:rsid w:val="00FD7972"/>
    <w:pP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8">
    <w:name w:val="Revision"/>
    <w:rsid w:val="00FD7972"/>
    <w:rPr>
      <w:sz w:val="22"/>
      <w:szCs w:val="22"/>
      <w:lang w:eastAsia="en-US"/>
    </w:rPr>
  </w:style>
  <w:style w:type="paragraph" w:customStyle="1" w:styleId="CRCoverPage">
    <w:name w:val="CR Cover Page"/>
    <w:rsid w:val="00FD7972"/>
    <w:pPr>
      <w:spacing w:after="120"/>
    </w:pPr>
    <w:rPr>
      <w:rFonts w:ascii="Arial" w:hAnsi="Arial"/>
      <w:lang w:val="en-GB" w:eastAsia="en-US"/>
    </w:rPr>
  </w:style>
  <w:style w:type="table" w:styleId="af9">
    <w:name w:val="Table Grid"/>
    <w:basedOn w:val="a1"/>
    <w:uiPriority w:val="59"/>
    <w:rsid w:val="00FD7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批注文字 字符"/>
    <w:rsid w:val="00D51CA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374935757">
      <w:bodyDiv w:val="1"/>
      <w:marLeft w:val="0"/>
      <w:marRight w:val="0"/>
      <w:marTop w:val="0"/>
      <w:marBottom w:val="0"/>
      <w:divBdr>
        <w:top w:val="none" w:sz="0" w:space="0" w:color="auto"/>
        <w:left w:val="none" w:sz="0" w:space="0" w:color="auto"/>
        <w:bottom w:val="none" w:sz="0" w:space="0" w:color="auto"/>
        <w:right w:val="none" w:sz="0" w:space="0" w:color="auto"/>
      </w:divBdr>
    </w:div>
    <w:div w:id="892541418">
      <w:bodyDiv w:val="1"/>
      <w:marLeft w:val="0"/>
      <w:marRight w:val="0"/>
      <w:marTop w:val="0"/>
      <w:marBottom w:val="0"/>
      <w:divBdr>
        <w:top w:val="none" w:sz="0" w:space="0" w:color="auto"/>
        <w:left w:val="none" w:sz="0" w:space="0" w:color="auto"/>
        <w:bottom w:val="none" w:sz="0" w:space="0" w:color="auto"/>
        <w:right w:val="none" w:sz="0" w:space="0" w:color="auto"/>
      </w:divBdr>
      <w:divsChild>
        <w:div w:id="73486423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4.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43759-E0DC-44CB-85EF-02A31C47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16</Pages>
  <Words>4606</Words>
  <Characters>26259</Characters>
  <Application>Microsoft Office Word</Application>
  <DocSecurity>0</DocSecurity>
  <PresentationFormat/>
  <Lines>218</Lines>
  <Paragraphs>61</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 USA Inc</Company>
  <LinksUpToDate>false</LinksUpToDate>
  <CharactersWithSpaces>30804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CTPClassification=CTP_PUBLIC:VisualMarkings=</cp:keywords>
  <cp:lastModifiedBy>Windows 用户</cp:lastModifiedBy>
  <cp:revision>25</cp:revision>
  <cp:lastPrinted>2009-04-22T06:31:00Z</cp:lastPrinted>
  <dcterms:created xsi:type="dcterms:W3CDTF">2016-11-15T23:22:00Z</dcterms:created>
  <dcterms:modified xsi:type="dcterms:W3CDTF">2016-11-18T20:16:00Z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(9)LJHTwRl6UH/rS9ChZOp5Igm31TBq0b4IFToJEIFHzVEEgkzM3sExSKl6dbIs7dIsh+KBUZw+_x000d_
1uXhmzvjHC004ySK9USr7yhEY76jl0V83D5gVyxvvscqS3naYxVtGF/P9o5OlW/UkiOJb5AQ_x000d_
hET2paqwNzvJEvH0yRuoBciz1LQDSdN6lo30pFg1G3KWEWuavDGcTNR38yXjF/y3E+h5tJGB_x000d_
deAdCQk30eVaq+qO9t</vt:lpwstr>
  </property>
  <property fmtid="{D5CDD505-2E9C-101B-9397-08002B2CF9AE}" pid="6" name="_ms_pID_7253431">
    <vt:lpwstr>laKK4WTJn+qa/WQHUQ2wqChAUQpuoCRBkne/6e/h4XNEiI8O/PFAX3_x000d_
7vN9A6J5uh1o3PNQLjKVIDM+Uhk451m8A9+LS92SQw3MExewXPPd2HtsKh939rs/UAu2XglP_x000d_
DlwvtWPS6xerjZXILr2wLZK2zXWWEApghYM0HKywd3ArZZvxc936A0U8mm6jJAmRyusOmDtl_x000d_
zBXWb+XOG35GpViXbpVHsFDvH1FF/kcRIycS</vt:lpwstr>
  </property>
  <property fmtid="{D5CDD505-2E9C-101B-9397-08002B2CF9AE}" pid="7" name="_ms_pID_7253432">
    <vt:lpwstr>1EE4E9jbqSPoQSmd2W+9WU5WDECQvxzxypjo_x000d_
kUj8px52qi3y3PyDjxHPuGvHaW2HjorLkISwO2pJwlP8966P9HcyFU2C2r+fsDkNN1Dge4Kt_x000d_
p295u+Gejb+ThzQFMUtrAxvCIY957AXb42A28AdQgvNnW+lfng/dMKRi64po0G6CdvOVe0WV_x000d_
PMRr0j3lhDZkF1qrgWLEUG+4DsXYJI+QKBYfePdCYHRSeEpE2mw3iL</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fYJulb/8IeiBM1Wpsm_x000d_
2ZNj/sRsuR3Be23Nok8Sref7t7s79u8l5rLXga2sO0QzaubZEFj5pEGlQ8aBjV0ubE9Suswe_x000d_
LS5WeNImuK0Us1nRQL5VMPlg4fMUylSGgEmSe6LA85vEyIHXhISHqbDaLiGyaNjHps7X3fwc_x000d_
e7l8DDVv9L3AVFeSihny/F09gI8ju7Nmd4PasCLnGXr6LXf9nBfQbCN1Gjrj/lx+S4FCkd8x</vt:lpwstr>
  </property>
  <property fmtid="{D5CDD505-2E9C-101B-9397-08002B2CF9AE}" pid="12" name="_ms_pID_7253433_00">
    <vt:lpwstr>_ms_pID_7253433</vt:lpwstr>
  </property>
  <property fmtid="{D5CDD505-2E9C-101B-9397-08002B2CF9AE}" pid="13" name="_ms_pID_7253434">
    <vt:lpwstr>_x000d_
s9kYDRQFLddGurIPCFaX3hje72CQq9WcVH5Lxx4upJjiMtsuVMRUBR7/wKio1v3DYfIWjHRA_x000d_
wW/ZBx29KCxhq7STQUDp2rv/80L+oW5I/FhHhHIveboOaZnV6FJQ3ifsxjdnwpk2J4aaAKCB_x000d_
LoIFVg6Kgl9BM7+ijXCd6v00gQVPpia4X1m/2bhRBWmwSyBNLiYoTWj+hb+hIN/MqlqKiRur_x000d_
W0AAlDnZcau86ffy</vt:lpwstr>
  </property>
  <property fmtid="{D5CDD505-2E9C-101B-9397-08002B2CF9AE}" pid="14" name="_ms_pID_7253434_00">
    <vt:lpwstr>_ms_pID_7253434</vt:lpwstr>
  </property>
  <property fmtid="{D5CDD505-2E9C-101B-9397-08002B2CF9AE}" pid="15" name="_ms_pID_7253435">
    <vt:lpwstr>75vWpCTsN3ulsgk4r+MtFF1LyTtLGC75b5Yq5vAG14WE2+a+zss3uO7S_x000d_
Q4MEX4GYV8bukOA4WJiLFIffe6qyycZfB2npUxIH1tfHNWvJBOlA0QNR7DhJfYiBhAkIRwNu_x000d_
Oe1hoU5MvosYsd0A5lv/o6DunJEU6eqWHvVpoU2L3IO2vvfO9ZNYRTK58caRW+8re/7FSiMd_x000d_
7S74GqpT4Dm8K/vBYBPVhgz/6cdW/zmab8</vt:lpwstr>
  </property>
  <property fmtid="{D5CDD505-2E9C-101B-9397-08002B2CF9AE}" pid="16" name="_ms_pID_7253435_00">
    <vt:lpwstr>_ms_pID_7253435</vt:lpwstr>
  </property>
  <property fmtid="{D5CDD505-2E9C-101B-9397-08002B2CF9AE}" pid="17" name="_ms_pID_7253436">
    <vt:lpwstr>ObWBo0cRp9KjTb/exbpfenHQxrlkkKZkgZI1iK_x000d_
rITtzGBPYsQ+EvFF/nyjS9bfv6KGo78plSLfaFh2WjRaASSXjqD5nyBSNn2ioq09NUXy4M8R_x000d_
mpfATxtO5lXKW3BnMRjTALIRuGLDEKTYVKziy/UCpAKKq/BVGxDImbopHCAkbq0vw+qnvwCb_x000d_
2ZfESJDszrwtWvOswXtUJ2SSdGV82LMIJal2U9YgyyjYmzsDLy9A</vt:lpwstr>
  </property>
  <property fmtid="{D5CDD505-2E9C-101B-9397-08002B2CF9AE}" pid="18" name="_ms_pID_7253436_00">
    <vt:lpwstr>_ms_pID_7253436</vt:lpwstr>
  </property>
  <property fmtid="{D5CDD505-2E9C-101B-9397-08002B2CF9AE}" pid="19" name="_ms_pID_7253437">
    <vt:lpwstr>H4aI0vzsByy6hGxnzmEv_x000d_
JFCuwxwclHr1U75zuKY097Nv4qUFkTwlQ+eCrujXD8DdWkAo1AZgq1y7Jibhthg9/D3tAIs2_x000d_
Pnn1rsnDVv7rDi1nkeKmt0kfFf95nNrpdBnuofGRT4iWID/d98y6omT7A4G2iR18sXayl8Jt_x000d_
UXS2pX7EIJT9zCn3Ezt22o6gadjx2thzwYqV4GvX+Sa27RCOrC7PHU4twZz5Lupxc8+/Qd</vt:lpwstr>
  </property>
  <property fmtid="{D5CDD505-2E9C-101B-9397-08002B2CF9AE}" pid="20" name="_ms_pID_7253437_00">
    <vt:lpwstr>_ms_pID_7253437</vt:lpwstr>
  </property>
  <property fmtid="{D5CDD505-2E9C-101B-9397-08002B2CF9AE}" pid="21" name="_ms_pID_7253438">
    <vt:lpwstr>ba_x000d_
rFextty4KgQg/usA1expy4Uf5zTTlIubatH0Ai/SFEPRrBnhrPd7D9xUZ5Wk24duKRQyBTqy_x000d_
+sQx/+doc6NpgMeRWcy4XxlqkeDsNPB0xclEwS2oeqHYZjLgky4KnPfkGJRlKOUexUmS4/KG_x000d_
qnkRE7MOU5Y0KM7MgCCXMPI4o8xh3vhd</vt:lpwstr>
  </property>
  <property fmtid="{D5CDD505-2E9C-101B-9397-08002B2CF9AE}" pid="22" name="_ms_pID_7253438_00">
    <vt:lpwstr>_ms_pID_7253438</vt:lpwstr>
  </property>
  <property fmtid="{D5CDD505-2E9C-101B-9397-08002B2CF9AE}" pid="23" name="_ms_pID_7253439">
    <vt:lpwstr>lmCNE9/TR9</vt:lpwstr>
  </property>
  <property fmtid="{D5CDD505-2E9C-101B-9397-08002B2CF9AE}" pid="24" name="_ms_pID_7253439_00">
    <vt:lpwstr>_ms_pID_7253439</vt:lpwstr>
  </property>
  <property fmtid="{D5CDD505-2E9C-101B-9397-08002B2CF9AE}" pid="25" name="KSOProductBuildVer">
    <vt:lpwstr>2052-10.1.0.5866</vt:lpwstr>
  </property>
  <property fmtid="{D5CDD505-2E9C-101B-9397-08002B2CF9AE}" pid="26" name="_new_ms_pID_72543">
    <vt:lpwstr>(3)1y7cxpri3c564WPnNw/t1/cHm5iKdLYW8AnY+RfdMg4T0TUZ/lP23yaytkdRXar18H7OzSxN_x000d_
KRps6MBBEzkrfrg8LwTuvhKIspjruXE+Gc0sG1QIkwIUoqHX/0Ar11cau3AT138yJ7QAKP4T_x000d_
4CWgrGgmfXRl61ALe0ljoIrw/FmXVcGNq9x4qEKg1v86IRnk5zwwHURTYVQ8sUJ2rb10SXlz_x000d_
PNlyrtUXDJbsAuTZNl</vt:lpwstr>
  </property>
  <property fmtid="{D5CDD505-2E9C-101B-9397-08002B2CF9AE}" pid="27" name="_new_ms_pID_72543_00">
    <vt:lpwstr>_new_ms_pID_72543</vt:lpwstr>
  </property>
  <property fmtid="{D5CDD505-2E9C-101B-9397-08002B2CF9AE}" pid="28" name="_new_ms_pID_725431">
    <vt:lpwstr>r5bs6pOxA166o+sdnRtuPHlTPudnhvpswR7a27Y4ivzNpb23fmUSnL_x000d_
jqVTsUD//D4U7JSTATQL5+Ud4YM8y3I+N2S0OoAUVq0QyRnpBkamU36VemnTjA+OAFp8rRop_x000d_
6qXOmH9j1ln4APxE0DhIIv9Hd0HnLGaf3+vxpLwmFZxbbfKSVOYCF+WMIi8haL6vTyLJQm6j_x000d_
dsHTE5zQ2G6DmepS3wvKuhV7jcXno9DImrHz</vt:lpwstr>
  </property>
  <property fmtid="{D5CDD505-2E9C-101B-9397-08002B2CF9AE}" pid="29" name="_new_ms_pID_725431_00">
    <vt:lpwstr>_new_ms_pID_725431</vt:lpwstr>
  </property>
  <property fmtid="{D5CDD505-2E9C-101B-9397-08002B2CF9AE}" pid="30" name="_new_ms_pID_725432">
    <vt:lpwstr>H8kbVIzScTdH3SmoV+e9EpLdBiXWFq2AaMsj_x000d_
i+9JK8/5ZzuvflEQ8kp7XrAIWW/Jql2PdCBpvw8E3LaUs8mZDPy8XWA7Be2SH2hOUsiJw0YQ_x000d_
C7wzah6fJbC+QTzm3tHoCA==</vt:lpwstr>
  </property>
  <property fmtid="{D5CDD505-2E9C-101B-9397-08002B2CF9AE}" pid="31" name="_new_ms_pID_725432_00">
    <vt:lpwstr>_new_ms_pID_725432</vt:lpwstr>
  </property>
  <property fmtid="{D5CDD505-2E9C-101B-9397-08002B2CF9AE}" pid="32" name="sflag">
    <vt:lpwstr>1425367871</vt:lpwstr>
  </property>
  <property fmtid="{D5CDD505-2E9C-101B-9397-08002B2CF9AE}" pid="33" name="TitusGUID">
    <vt:lpwstr>88f4cbfc-e552-4044-b32e-6e747b795cf0</vt:lpwstr>
  </property>
  <property fmtid="{D5CDD505-2E9C-101B-9397-08002B2CF9AE}" pid="34" name="CTP_TimeStamp">
    <vt:lpwstr>2016-09-09 08:24:26Z</vt:lpwstr>
  </property>
  <property fmtid="{D5CDD505-2E9C-101B-9397-08002B2CF9AE}" pid="35" name="CTP_BU">
    <vt:lpwstr>NA</vt:lpwstr>
  </property>
  <property fmtid="{D5CDD505-2E9C-101B-9397-08002B2CF9AE}" pid="36" name="CTP_IDSID">
    <vt:lpwstr>NA</vt:lpwstr>
  </property>
  <property fmtid="{D5CDD505-2E9C-101B-9397-08002B2CF9AE}" pid="37" name="CTP_WWID">
    <vt:lpwstr>NA</vt:lpwstr>
  </property>
  <property fmtid="{D5CDD505-2E9C-101B-9397-08002B2CF9AE}" pid="38" name="CTPClassification">
    <vt:lpwstr>CTP_PUBLIC</vt:lpwstr>
  </property>
  <property fmtid="{D5CDD505-2E9C-101B-9397-08002B2CF9AE}" pid="39" name="_2015_ms_pID_725343">
    <vt:lpwstr>(2)CBSAf7Iu/5ZtSsBrnAr1OjUPay/YQ6+ePPRr4Bu2fCYf9hDSVhafokSMYmrazFr0rX28LaiJ
7sMpcutWb9uwgK2UqUJfXsQKprJca1Hzsdor9lDc9hd8NuUO9s1kscrFXYSS1tycgTdeeJUf
bush7DCJT1t/pVE+qY0Bjd/7n0CgiVtYYxdis4HOTiMhCDlaGMdV9q0lv96rbI+XxzZpFgBe
kKr7ow2kYCtX8sPpry</vt:lpwstr>
  </property>
  <property fmtid="{D5CDD505-2E9C-101B-9397-08002B2CF9AE}" pid="40" name="_2015_ms_pID_7253431">
    <vt:lpwstr>KAJfsoJMR8gN11WhGo7SoG2KuE0e01Th4V+FeD4QVhZvyGKvgf4/zm
AHrmajIgnGSbMs20t0YEQgkaXv18Uiqg8xWHsYQfPxTLsfqGsp8G9wgmqI2l2gADfzFc9kW5
bmEe9s8iLUNFKHt3rdaY/sJX21eG+ip+5iHJZLXK3L5Qmg==</vt:lpwstr>
  </property>
  <property fmtid="{D5CDD505-2E9C-101B-9397-08002B2CF9AE}" pid="41" name="_NewReviewCycle">
    <vt:lpwstr/>
  </property>
</Properties>
</file>